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807" w:rsidRDefault="001F2807" w:rsidP="001F2807">
      <w:pPr>
        <w:pStyle w:val="a3"/>
        <w:pageBreakBefore/>
        <w:spacing w:after="0"/>
        <w:ind w:left="4961"/>
        <w:jc w:val="center"/>
      </w:pPr>
      <w:r>
        <w:t>Приложение № 1</w:t>
      </w:r>
    </w:p>
    <w:p w:rsidR="001F2807" w:rsidRDefault="001F2807" w:rsidP="001F2807">
      <w:pPr>
        <w:pStyle w:val="a3"/>
        <w:spacing w:after="0"/>
        <w:ind w:left="4961"/>
        <w:jc w:val="center"/>
      </w:pPr>
      <w:r>
        <w:t>к постановлению Администрации</w:t>
      </w:r>
    </w:p>
    <w:p w:rsidR="001F2807" w:rsidRDefault="001F2807" w:rsidP="001F2807">
      <w:pPr>
        <w:pStyle w:val="a3"/>
        <w:spacing w:after="0"/>
        <w:ind w:left="4961"/>
        <w:jc w:val="center"/>
      </w:pPr>
      <w:r>
        <w:t>сельского поселения Севрюкаево муниципального района Ставропольский Самарской области</w:t>
      </w:r>
    </w:p>
    <w:p w:rsidR="001F2807" w:rsidRDefault="001F2807" w:rsidP="001F2807">
      <w:pPr>
        <w:pStyle w:val="a3"/>
        <w:spacing w:after="0"/>
        <w:ind w:left="4961"/>
        <w:jc w:val="center"/>
      </w:pPr>
      <w:proofErr w:type="gramStart"/>
      <w:r>
        <w:t>от  07</w:t>
      </w:r>
      <w:proofErr w:type="gramEnd"/>
      <w:r>
        <w:t xml:space="preserve"> октября </w:t>
      </w:r>
      <w:smartTag w:uri="urn:schemas-microsoft-com:office:smarttags" w:element="metricconverter">
        <w:smartTagPr>
          <w:attr w:name="ProductID" w:val="2013 г"/>
        </w:smartTagPr>
        <w:r>
          <w:t>2013 г</w:t>
        </w:r>
      </w:smartTag>
      <w:r>
        <w:t xml:space="preserve">.  </w:t>
      </w:r>
      <w:proofErr w:type="gramStart"/>
      <w:r>
        <w:t>№  22</w:t>
      </w:r>
      <w:proofErr w:type="gramEnd"/>
    </w:p>
    <w:p w:rsidR="001F2807" w:rsidRDefault="001F2807" w:rsidP="001F2807">
      <w:pPr>
        <w:pStyle w:val="a3"/>
        <w:spacing w:after="0"/>
        <w:ind w:left="584"/>
      </w:pPr>
    </w:p>
    <w:p w:rsidR="001F2807" w:rsidRDefault="001F2807" w:rsidP="001F2807">
      <w:pPr>
        <w:pStyle w:val="a3"/>
        <w:spacing w:after="0"/>
        <w:jc w:val="center"/>
      </w:pPr>
      <w:r>
        <w:rPr>
          <w:b/>
          <w:bCs/>
          <w:sz w:val="27"/>
          <w:szCs w:val="27"/>
        </w:rPr>
        <w:t>Порядок и сроки проведения работ по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p w:rsidR="001F2807" w:rsidRDefault="001F2807" w:rsidP="001F2807">
      <w:pPr>
        <w:pStyle w:val="a3"/>
        <w:spacing w:after="0"/>
        <w:jc w:val="center"/>
      </w:pPr>
    </w:p>
    <w:tbl>
      <w:tblPr>
        <w:tblW w:w="95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598"/>
        <w:gridCol w:w="4125"/>
        <w:gridCol w:w="2411"/>
        <w:gridCol w:w="2436"/>
      </w:tblGrid>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t>№</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Мероприятия</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Исполнитель</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Сроки проведения работ</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1.</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Разработка проекта правил землепользования и застройки сельского поселения Севрюкаево муниципального района Ставропольский Самарской области (далее также – проект правил)</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Исполнитель по муниципальному контракту на разработку проекта правил</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 xml:space="preserve">В сроки, предусмотренные муниципальным контрактом на разработку проекта правил </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2.</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 xml:space="preserve">Регистрация и рассмотрение предложений заинтересованных лиц по подготовке проектов правил землепользования и застройки, подготовка мотивированных ответов о возможности (невозможности) их учета, направление указанных предложений в уполномоченный орган Администрации муниципального района Ставропольский Самарской области </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Комиссия по подготовке проекта правил землепользования и застройки сельского поселения Севрюкаево муниципального района Ставропольский (далее – Комиссия)</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Не позднее 30 дней со дня представления предложений заинтересованных лиц в Комиссию</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3.</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 xml:space="preserve">Рассмотрение разработанного исполнителем по муниципальному контракту проекта правил, внесение предложений и замечаний по </w:t>
            </w:r>
            <w:r>
              <w:rPr>
                <w:sz w:val="27"/>
                <w:szCs w:val="27"/>
              </w:rPr>
              <w:lastRenderedPageBreak/>
              <w:t xml:space="preserve">проекту, направление проекта правил в уполномоченный орган Администрации муниципального района Ставропольский Самарской области </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lastRenderedPageBreak/>
              <w:t>Комиссия</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В срок не позднее 10 дней со дня получения проекта правил</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lastRenderedPageBreak/>
              <w:t>4.</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Проверка проекта правил на соответствие требованиям технических регламентов, генеральному плану поселения, схеме территориального планирования муниципального района Ставропольский Самарской области, схеме территориального планирования Самарской области, схеме территориального планирования Российской Федерации, направление проекта правил Главе поселения или на доработку</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Уполномоченный орган Администрации муниципального района Ставропольский</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В срок не позднее 10 дней со дня получения проекта правил</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5.</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 xml:space="preserve">Доработка проекта правил с учетом внесенных предложений и замечаний, направление проекта правил в уполномоченный орган Администрации муниципального района Ставропольский </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Исполнитель по муниципальному контракту на разработку проекта правил</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 xml:space="preserve">В сроки, предусмотренные муниципальным контрактом на разработку проекта правил </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6.</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Анализ доработанного проекта правил, направление его в уполномоченный орган Администрации муниципального района Ставропольский Самарской области на доработку</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Комиссия</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В срок не позднее 10 дней со дня предоставления проекта правил</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7.</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 xml:space="preserve">Анализ доработанного проекта правил, направление его Главе поселения Севрюкаево или на доработку </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Уполномоченный орган Администрации муниципального района Ставропольский</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В срок не позднее 10 дней со дня предоставления проекта правил</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lastRenderedPageBreak/>
              <w:t>8.</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Принятие решения о проведении публичных слушаний</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Глава сельского поселения Севрюкаево</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Не позднее 10 дней со дня получения проекта</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9.</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Опубликование проекта правил, решения о проведении публичных слушаний в порядке, установленном для официального опубликования нормативных правовых актов сельского поселения Севрюкаево</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Администрация сельского поселения Севрюкаево</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С учетом периодичности выпуска газеты</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10.</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Проведение публичных слушаний по проекту правил</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Комиссия</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Два месяца со дня опубликования проекта правил</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11.</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Направление результатов публичных слушаний в уполномоченный орган Администрации муниципального района Ставропольский  Самарской области для доработки правил</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Комиссия</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Не позднее 10 дней после утверждения заключений о результатах публичных слушаний</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12.</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Доработка проекта правил с учетом результатов публичных слушаний, направление проекта правил в уполномоченный орган Администрации муниципального района Ставропольский Самарской области</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Исполнитель по муниципальному контракту на разработку проекта правил</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 xml:space="preserve">В сроки, предусмотренные муниципальным контрактом на разработку проекта правил </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13.</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Анализ доработанного проекта правил, направление его Главе сельского поселения Севрюкаево  вместе с протоколом публичных слушаний и заключением о результатах публичных слушаний или на доработку</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Комиссия</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В срок не позднее 10 дней со дня предоставления проекта правил</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14.</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 xml:space="preserve">Принятие решения о направлении проекта правил в Собрание представителей сельского поселения Севрюкаево или об отклонении проекта </w:t>
            </w:r>
            <w:r>
              <w:rPr>
                <w:sz w:val="27"/>
                <w:szCs w:val="27"/>
              </w:rPr>
              <w:lastRenderedPageBreak/>
              <w:t>правил и направлении их на доработку</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lastRenderedPageBreak/>
              <w:t>Глава сельского поселения Севрюкаево</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В течение 10 дней со дня предоставления проекта правил</w:t>
            </w:r>
          </w:p>
        </w:tc>
      </w:tr>
      <w:tr w:rsidR="001F2807" w:rsidTr="00290EED">
        <w:trPr>
          <w:tblCellSpacing w:w="0" w:type="dxa"/>
        </w:trPr>
        <w:tc>
          <w:tcPr>
            <w:tcW w:w="34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lastRenderedPageBreak/>
              <w:t>15.</w:t>
            </w:r>
          </w:p>
        </w:tc>
        <w:tc>
          <w:tcPr>
            <w:tcW w:w="39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Опубликование правил после утверждения Собранием представителей сельского поселения Севрюкаево в порядке, установленном для официального опубликования нормативных правовых актов сельского поселения Севрюкаево</w:t>
            </w:r>
          </w:p>
        </w:tc>
        <w:tc>
          <w:tcPr>
            <w:tcW w:w="2175"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Глава сельского поселения Севрюкаево</w:t>
            </w:r>
          </w:p>
        </w:tc>
        <w:tc>
          <w:tcPr>
            <w:tcW w:w="2190" w:type="dxa"/>
            <w:tcBorders>
              <w:top w:val="outset" w:sz="6" w:space="0" w:color="00000A"/>
              <w:left w:val="outset" w:sz="6" w:space="0" w:color="00000A"/>
              <w:bottom w:val="outset" w:sz="6" w:space="0" w:color="00000A"/>
              <w:right w:val="outset" w:sz="6" w:space="0" w:color="00000A"/>
            </w:tcBorders>
          </w:tcPr>
          <w:p w:rsidR="001F2807" w:rsidRDefault="001F2807" w:rsidP="00290EED">
            <w:pPr>
              <w:pStyle w:val="a3"/>
              <w:jc w:val="center"/>
            </w:pPr>
            <w:r>
              <w:rPr>
                <w:sz w:val="27"/>
                <w:szCs w:val="27"/>
              </w:rPr>
              <w:t>В течение 10 дней со дня утверждения правил</w:t>
            </w:r>
          </w:p>
        </w:tc>
      </w:tr>
    </w:tbl>
    <w:p w:rsidR="001F2807" w:rsidRDefault="001F2807" w:rsidP="001F2807">
      <w:pPr>
        <w:pStyle w:val="a3"/>
        <w:spacing w:after="0"/>
        <w:ind w:left="584"/>
      </w:pPr>
    </w:p>
    <w:p w:rsidR="00512070" w:rsidRDefault="00512070">
      <w:bookmarkStart w:id="0" w:name="_GoBack"/>
      <w:bookmarkEnd w:id="0"/>
    </w:p>
    <w:sectPr w:rsidR="005120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807"/>
    <w:rsid w:val="001F2807"/>
    <w:rsid w:val="00512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F2959CC-15CF-402D-B699-FE44B4AF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28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F2807"/>
    <w:pPr>
      <w:spacing w:before="100" w:beforeAutospacing="1"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721</Words>
  <Characters>4114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2025-05-20T06:02:00Z</dcterms:created>
  <dcterms:modified xsi:type="dcterms:W3CDTF">2025-05-20T06:03:00Z</dcterms:modified>
</cp:coreProperties>
</file>