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DCF" w:rsidRDefault="00891DCF" w:rsidP="00891DC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91DCF" w:rsidRDefault="00891DCF" w:rsidP="00891DC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91DCF" w:rsidRDefault="00891DCF" w:rsidP="00891DC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91DCF">
        <w:rPr>
          <w:rFonts w:ascii="Times New Roman" w:hAnsi="Times New Roman"/>
          <w:sz w:val="24"/>
          <w:szCs w:val="24"/>
        </w:rPr>
        <w:drawing>
          <wp:inline distT="0" distB="0" distL="0" distR="0">
            <wp:extent cx="92392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DCF" w:rsidRDefault="00891DCF" w:rsidP="00891DC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91DCF" w:rsidRPr="00891DCF" w:rsidRDefault="00891DCF" w:rsidP="00891D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91DCF">
        <w:rPr>
          <w:rFonts w:ascii="Times New Roman" w:hAnsi="Times New Roman"/>
          <w:b/>
          <w:sz w:val="24"/>
          <w:szCs w:val="24"/>
        </w:rPr>
        <w:t>Российская  Федерация</w:t>
      </w:r>
    </w:p>
    <w:p w:rsidR="00891DCF" w:rsidRPr="00891DCF" w:rsidRDefault="00891DCF" w:rsidP="00891D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91DCF">
        <w:rPr>
          <w:rFonts w:ascii="Times New Roman" w:hAnsi="Times New Roman"/>
          <w:b/>
          <w:sz w:val="24"/>
          <w:szCs w:val="24"/>
        </w:rPr>
        <w:t>Самарская  область</w:t>
      </w:r>
    </w:p>
    <w:p w:rsidR="00891DCF" w:rsidRDefault="00891DCF" w:rsidP="00891DCF">
      <w:pPr>
        <w:spacing w:after="0"/>
        <w:rPr>
          <w:rFonts w:ascii="Times New Roman" w:hAnsi="Times New Roman"/>
          <w:sz w:val="24"/>
          <w:szCs w:val="24"/>
        </w:rPr>
      </w:pPr>
    </w:p>
    <w:p w:rsidR="00891DCF" w:rsidRPr="00891DCF" w:rsidRDefault="00891DCF" w:rsidP="00891DC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891DCF">
        <w:rPr>
          <w:rFonts w:ascii="Times New Roman" w:hAnsi="Times New Roman"/>
          <w:b/>
          <w:sz w:val="24"/>
          <w:szCs w:val="24"/>
        </w:rPr>
        <w:t>СОБРАНИЕ  ПРЕДСТАВИТЕЛЕЙ</w:t>
      </w:r>
    </w:p>
    <w:p w:rsidR="00891DCF" w:rsidRPr="00891DCF" w:rsidRDefault="00891DCF" w:rsidP="00891DCF">
      <w:pPr>
        <w:spacing w:after="0"/>
        <w:rPr>
          <w:rFonts w:ascii="Times New Roman" w:hAnsi="Times New Roman"/>
          <w:b/>
          <w:sz w:val="24"/>
          <w:szCs w:val="24"/>
        </w:rPr>
      </w:pPr>
      <w:r w:rsidRPr="00891DCF">
        <w:rPr>
          <w:rFonts w:ascii="Times New Roman" w:hAnsi="Times New Roman"/>
          <w:b/>
          <w:sz w:val="24"/>
          <w:szCs w:val="24"/>
        </w:rPr>
        <w:t xml:space="preserve">                                       СЕЛЬСКОГО  ПОСЕЛЕНИЯ СЕВРЮКАЕВО</w:t>
      </w:r>
    </w:p>
    <w:p w:rsidR="00891DCF" w:rsidRDefault="00891DCF" w:rsidP="00891DCF">
      <w:pPr>
        <w:spacing w:after="0"/>
        <w:rPr>
          <w:rFonts w:ascii="Times New Roman" w:hAnsi="Times New Roman"/>
          <w:sz w:val="24"/>
          <w:szCs w:val="24"/>
        </w:rPr>
      </w:pPr>
      <w:r w:rsidRPr="00891DCF">
        <w:rPr>
          <w:rFonts w:ascii="Times New Roman" w:hAnsi="Times New Roman"/>
          <w:b/>
          <w:sz w:val="24"/>
          <w:szCs w:val="24"/>
        </w:rPr>
        <w:t xml:space="preserve">                             МУНИЦИПАЛЬНОГО  РАЙОНА  </w:t>
      </w:r>
      <w:proofErr w:type="gramStart"/>
      <w:r w:rsidRPr="00891DCF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</w:p>
    <w:p w:rsidR="00891DCF" w:rsidRDefault="00891DCF" w:rsidP="00891DCF">
      <w:pPr>
        <w:spacing w:after="0"/>
        <w:rPr>
          <w:rFonts w:ascii="Times New Roman" w:hAnsi="Times New Roman"/>
          <w:sz w:val="24"/>
          <w:szCs w:val="24"/>
        </w:rPr>
      </w:pPr>
    </w:p>
    <w:p w:rsidR="00891DCF" w:rsidRDefault="00891DCF" w:rsidP="00891DCF">
      <w:pPr>
        <w:spacing w:after="0"/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>
        <w:rPr>
          <w:rStyle w:val="a3"/>
          <w:rFonts w:ascii="Times New Roman" w:hAnsi="Times New Roman"/>
          <w:sz w:val="24"/>
          <w:szCs w:val="24"/>
        </w:rPr>
        <w:t xml:space="preserve">         РЕШЕНИЕ</w:t>
      </w:r>
    </w:p>
    <w:p w:rsidR="00891DCF" w:rsidRPr="000B3B87" w:rsidRDefault="00891DCF" w:rsidP="00891DCF">
      <w:pPr>
        <w:spacing w:after="0"/>
        <w:rPr>
          <w:rStyle w:val="a3"/>
          <w:rFonts w:ascii="Times New Roman" w:hAnsi="Times New Roman"/>
          <w:b w:val="0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 xml:space="preserve">           </w:t>
      </w:r>
      <w:r w:rsidRPr="000B3B87">
        <w:rPr>
          <w:rStyle w:val="a3"/>
          <w:rFonts w:ascii="Times New Roman" w:hAnsi="Times New Roman"/>
          <w:sz w:val="24"/>
          <w:szCs w:val="24"/>
        </w:rPr>
        <w:t xml:space="preserve">от                                                                                                                                        №                                                                                                                                                                                              </w:t>
      </w:r>
    </w:p>
    <w:p w:rsidR="00891DCF" w:rsidRDefault="00891DCF" w:rsidP="00891DCF">
      <w:pPr>
        <w:spacing w:before="100" w:beforeAutospacing="1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норм и правил по благоустройству </w:t>
      </w:r>
      <w:r>
        <w:rPr>
          <w:rFonts w:ascii="Times New Roman" w:hAnsi="Times New Roman"/>
          <w:b/>
          <w:sz w:val="28"/>
          <w:szCs w:val="28"/>
        </w:rPr>
        <w:br/>
        <w:t xml:space="preserve">территории сельского поселения Севрюкаево муниципального района </w:t>
      </w:r>
      <w:proofErr w:type="gramStart"/>
      <w:r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Самарской области в новой редакции</w:t>
      </w:r>
    </w:p>
    <w:p w:rsidR="00891DCF" w:rsidRPr="00891DCF" w:rsidRDefault="00891DCF" w:rsidP="00891DCF">
      <w:pPr>
        <w:pStyle w:val="a8"/>
        <w:rPr>
          <w:rFonts w:ascii="Times New Roman" w:hAnsi="Times New Roman"/>
          <w:sz w:val="24"/>
          <w:szCs w:val="24"/>
        </w:rPr>
      </w:pPr>
      <w:r>
        <w:br/>
        <w:t xml:space="preserve">               </w:t>
      </w:r>
      <w:r w:rsidRPr="00891DCF">
        <w:rPr>
          <w:rFonts w:ascii="Times New Roman" w:hAnsi="Times New Roman"/>
          <w:sz w:val="24"/>
          <w:szCs w:val="24"/>
        </w:rPr>
        <w:t>В соответствии с Конституцией Российской Федерации, Градостроительным кодексом Российской Федерации, статьей 45.1 Федерального закона №131-ФЗ от 06.10.2003 года  «Об общих принципах организации местного самоуправления в Российской Федерации», Приказом Минстроя России от 13.04.2017 N 711/</w:t>
      </w:r>
      <w:proofErr w:type="spellStart"/>
      <w:proofErr w:type="gramStart"/>
      <w:r w:rsidRPr="00891DCF">
        <w:rPr>
          <w:rFonts w:ascii="Times New Roman" w:hAnsi="Times New Roman"/>
          <w:sz w:val="24"/>
          <w:szCs w:val="24"/>
        </w:rPr>
        <w:t>пр</w:t>
      </w:r>
      <w:proofErr w:type="spellEnd"/>
      <w:proofErr w:type="gramEnd"/>
      <w:r w:rsidRPr="00891DCF">
        <w:rPr>
          <w:rFonts w:ascii="Times New Roman" w:hAnsi="Times New Roman"/>
          <w:sz w:val="24"/>
          <w:szCs w:val="24"/>
        </w:rPr>
        <w:t xml:space="preserve"> "Об утверждении методических рекомендаций для подготовки правил благоустройства территорий поселений, городских округов, внутригородских районов", Законом Самарской области от 13.06.2018 N 48-ГД "О порядке определения границ прилегающих территорий для целей благоустройства в Самарской области" Собрание Представителей  сельского поселения Севрюкаево  муниципального района </w:t>
      </w:r>
      <w:proofErr w:type="gramStart"/>
      <w:r w:rsidRPr="00891DCF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891DCF">
        <w:rPr>
          <w:rFonts w:ascii="Times New Roman" w:hAnsi="Times New Roman"/>
          <w:sz w:val="24"/>
          <w:szCs w:val="24"/>
        </w:rPr>
        <w:t xml:space="preserve"> Самарской области.</w:t>
      </w:r>
    </w:p>
    <w:p w:rsidR="00891DCF" w:rsidRPr="00891DCF" w:rsidRDefault="00891DCF" w:rsidP="00891DCF">
      <w:pPr>
        <w:pStyle w:val="a8"/>
        <w:rPr>
          <w:rFonts w:ascii="Times New Roman" w:hAnsi="Times New Roman"/>
          <w:sz w:val="24"/>
          <w:szCs w:val="24"/>
        </w:rPr>
      </w:pPr>
      <w:r w:rsidRPr="00891DC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РЕШИЛО:</w:t>
      </w:r>
      <w:r w:rsidRPr="00891DCF">
        <w:rPr>
          <w:rFonts w:ascii="Times New Roman" w:hAnsi="Times New Roman"/>
          <w:sz w:val="24"/>
          <w:szCs w:val="24"/>
        </w:rPr>
        <w:br/>
        <w:t xml:space="preserve">1. Утвердить прилагаемые Нормы и правила по благоустройству территории сельского поселения Севрюкаево муниципального района </w:t>
      </w:r>
      <w:proofErr w:type="gramStart"/>
      <w:r w:rsidRPr="00891DCF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891DCF">
        <w:rPr>
          <w:rFonts w:ascii="Times New Roman" w:hAnsi="Times New Roman"/>
          <w:sz w:val="24"/>
          <w:szCs w:val="24"/>
        </w:rPr>
        <w:t xml:space="preserve"> Самарской области  в новой  редакции.</w:t>
      </w:r>
      <w:r w:rsidRPr="00891DCF">
        <w:rPr>
          <w:rFonts w:ascii="Times New Roman" w:hAnsi="Times New Roman"/>
          <w:sz w:val="24"/>
          <w:szCs w:val="24"/>
        </w:rPr>
        <w:br/>
        <w:t>2. Опубликовать (обнародовать) настоящее Решение в  районной газете «Ставрополь – на – Волге. Официальное опубликование» и на официальном сайте сельского поселения в сети Интернет</w:t>
      </w:r>
    </w:p>
    <w:p w:rsidR="00891DCF" w:rsidRPr="00891DCF" w:rsidRDefault="00891DCF" w:rsidP="00891DCF">
      <w:pPr>
        <w:pStyle w:val="a8"/>
        <w:rPr>
          <w:rFonts w:ascii="Times New Roman" w:hAnsi="Times New Roman"/>
          <w:sz w:val="24"/>
          <w:szCs w:val="24"/>
        </w:rPr>
      </w:pPr>
      <w:r w:rsidRPr="00891DCF">
        <w:rPr>
          <w:rFonts w:ascii="Times New Roman" w:hAnsi="Times New Roman"/>
          <w:sz w:val="24"/>
          <w:szCs w:val="24"/>
        </w:rPr>
        <w:t>3. Настоящее решение вступает в силу  с момента его опубликования.</w:t>
      </w:r>
    </w:p>
    <w:tbl>
      <w:tblPr>
        <w:tblStyle w:val="a9"/>
        <w:tblW w:w="10904" w:type="dxa"/>
        <w:tblInd w:w="-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52"/>
        <w:gridCol w:w="5452"/>
      </w:tblGrid>
      <w:tr w:rsidR="00891DCF" w:rsidTr="00332149">
        <w:trPr>
          <w:trHeight w:val="2144"/>
        </w:trPr>
        <w:tc>
          <w:tcPr>
            <w:tcW w:w="5452" w:type="dxa"/>
          </w:tcPr>
          <w:p w:rsidR="00891DCF" w:rsidRPr="00891DCF" w:rsidRDefault="00891DCF" w:rsidP="00891DC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91DCF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:rsidR="00332149" w:rsidRDefault="00891DCF" w:rsidP="00891DC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91DCF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:rsidR="00332149" w:rsidRDefault="00332149" w:rsidP="00891DC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332149" w:rsidRDefault="00332149" w:rsidP="00891DC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891DCF" w:rsidRDefault="00332149" w:rsidP="00891DC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891DCF" w:rsidRPr="00891DCF">
              <w:rPr>
                <w:rFonts w:ascii="Times New Roman" w:hAnsi="Times New Roman"/>
                <w:sz w:val="24"/>
                <w:szCs w:val="24"/>
              </w:rPr>
              <w:t xml:space="preserve"> Глава администрации</w:t>
            </w:r>
          </w:p>
          <w:p w:rsidR="00891DCF" w:rsidRDefault="00891DCF" w:rsidP="00891DC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сельского поселения </w:t>
            </w:r>
          </w:p>
          <w:p w:rsidR="00891DCF" w:rsidRPr="00891DCF" w:rsidRDefault="00891DCF" w:rsidP="00891DC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Севрюкаево                           Н.Н.Алембатров</w:t>
            </w:r>
          </w:p>
          <w:p w:rsidR="00891DCF" w:rsidRPr="00891DCF" w:rsidRDefault="00891DCF" w:rsidP="00891DC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891DCF" w:rsidRDefault="00891DCF" w:rsidP="00891DC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332149" w:rsidRDefault="00891DCF" w:rsidP="00891DC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32149" w:rsidRDefault="00332149" w:rsidP="00891DC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332149" w:rsidRDefault="00332149" w:rsidP="00891DC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891DCF" w:rsidRDefault="00332149" w:rsidP="00891DC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1DCF">
              <w:rPr>
                <w:rFonts w:ascii="Times New Roman" w:hAnsi="Times New Roman"/>
                <w:sz w:val="24"/>
                <w:szCs w:val="24"/>
              </w:rPr>
              <w:t xml:space="preserve"> Председатель Собрания</w:t>
            </w:r>
          </w:p>
          <w:p w:rsidR="003F6AFC" w:rsidRDefault="003F6AFC" w:rsidP="00891DC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представителей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сельского</w:t>
            </w:r>
            <w:proofErr w:type="gramEnd"/>
          </w:p>
          <w:p w:rsidR="003F6AFC" w:rsidRPr="00891DCF" w:rsidRDefault="003F6AFC" w:rsidP="00891DC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поселения Севрюкаево                       Е.В.Хадеева</w:t>
            </w:r>
          </w:p>
        </w:tc>
      </w:tr>
    </w:tbl>
    <w:p w:rsidR="00BA6C2E" w:rsidRPr="00891DCF" w:rsidRDefault="00BA6C2E" w:rsidP="004C24E2">
      <w:pPr>
        <w:spacing w:before="100" w:beforeAutospacing="1"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753A1C" w:rsidRDefault="00753A1C" w:rsidP="004C24E2">
      <w:pPr>
        <w:spacing w:before="100" w:beforeAutospacing="1" w:after="0"/>
        <w:ind w:left="-53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</w:t>
      </w:r>
    </w:p>
    <w:p w:rsidR="000B3B87" w:rsidRDefault="003F6AFC" w:rsidP="003F6AFC">
      <w:pPr>
        <w:pStyle w:val="a8"/>
        <w:jc w:val="right"/>
        <w:rPr>
          <w:b/>
        </w:rPr>
      </w:pPr>
      <w:r>
        <w:rPr>
          <w:b/>
        </w:rPr>
        <w:t xml:space="preserve">                                     </w:t>
      </w:r>
    </w:p>
    <w:p w:rsidR="000B3B87" w:rsidRDefault="000B3B87" w:rsidP="003F6AFC">
      <w:pPr>
        <w:pStyle w:val="a8"/>
        <w:jc w:val="right"/>
        <w:rPr>
          <w:b/>
        </w:rPr>
      </w:pPr>
    </w:p>
    <w:p w:rsidR="003F6AFC" w:rsidRDefault="003F6AFC" w:rsidP="003F6AFC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3F6AFC">
        <w:rPr>
          <w:rFonts w:ascii="Times New Roman" w:hAnsi="Times New Roman"/>
          <w:sz w:val="24"/>
          <w:szCs w:val="24"/>
        </w:rPr>
        <w:t>Приложение</w:t>
      </w:r>
    </w:p>
    <w:p w:rsidR="003F6AFC" w:rsidRPr="003F6AFC" w:rsidRDefault="003F6AFC" w:rsidP="003F6AFC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3F6AFC">
        <w:rPr>
          <w:rFonts w:ascii="Times New Roman" w:hAnsi="Times New Roman"/>
          <w:sz w:val="24"/>
          <w:szCs w:val="24"/>
        </w:rPr>
        <w:t xml:space="preserve"> к Решению Собрания </w:t>
      </w:r>
    </w:p>
    <w:p w:rsidR="003F6AFC" w:rsidRDefault="003F6AFC" w:rsidP="003F6AFC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3F6AFC">
        <w:rPr>
          <w:rFonts w:ascii="Times New Roman" w:hAnsi="Times New Roman"/>
          <w:sz w:val="24"/>
          <w:szCs w:val="24"/>
        </w:rPr>
        <w:t>Представителей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сельского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891DCF" w:rsidRDefault="003F6AFC" w:rsidP="003F6AFC">
      <w:pPr>
        <w:pStyle w:val="a8"/>
        <w:tabs>
          <w:tab w:val="left" w:pos="7035"/>
          <w:tab w:val="right" w:pos="9922"/>
        </w:tabs>
        <w:rPr>
          <w:rStyle w:val="a3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  <w:t xml:space="preserve">   поселения  Севрюкаево   </w:t>
      </w:r>
      <w:r w:rsidR="004C24E2" w:rsidRPr="002415E1">
        <w:rPr>
          <w:b/>
        </w:rPr>
        <w:br/>
      </w:r>
    </w:p>
    <w:p w:rsidR="00891DCF" w:rsidRDefault="00891DCF" w:rsidP="004C24E2">
      <w:pPr>
        <w:spacing w:before="100" w:beforeAutospacing="1" w:after="0"/>
        <w:ind w:left="-539"/>
        <w:jc w:val="center"/>
        <w:rPr>
          <w:rStyle w:val="a3"/>
          <w:rFonts w:ascii="Times New Roman" w:hAnsi="Times New Roman"/>
          <w:sz w:val="28"/>
          <w:szCs w:val="28"/>
        </w:rPr>
      </w:pPr>
    </w:p>
    <w:p w:rsidR="004C24E2" w:rsidRPr="00FE48ED" w:rsidRDefault="004C24E2" w:rsidP="004C24E2">
      <w:pPr>
        <w:spacing w:before="100" w:beforeAutospacing="1" w:after="0"/>
        <w:ind w:left="-539"/>
        <w:jc w:val="center"/>
        <w:rPr>
          <w:rFonts w:ascii="Times New Roman" w:hAnsi="Times New Roman"/>
          <w:sz w:val="28"/>
          <w:szCs w:val="28"/>
        </w:rPr>
      </w:pPr>
      <w:r w:rsidRPr="00FE48ED">
        <w:rPr>
          <w:rStyle w:val="a3"/>
          <w:rFonts w:ascii="Times New Roman" w:hAnsi="Times New Roman"/>
          <w:sz w:val="28"/>
          <w:szCs w:val="28"/>
        </w:rPr>
        <w:t xml:space="preserve">Нормы и правила по благоустройству территории </w:t>
      </w:r>
      <w:r w:rsidRPr="00FE48ED">
        <w:rPr>
          <w:rFonts w:ascii="Times New Roman" w:hAnsi="Times New Roman"/>
          <w:b/>
          <w:bCs/>
          <w:sz w:val="28"/>
          <w:szCs w:val="28"/>
        </w:rPr>
        <w:br/>
      </w:r>
      <w:r w:rsidRPr="00FE48ED">
        <w:rPr>
          <w:rStyle w:val="a3"/>
          <w:rFonts w:ascii="Times New Roman" w:hAnsi="Times New Roman"/>
          <w:sz w:val="28"/>
          <w:szCs w:val="28"/>
        </w:rPr>
        <w:t xml:space="preserve">сельского поселения </w:t>
      </w:r>
      <w:r w:rsidR="00C86280">
        <w:rPr>
          <w:rStyle w:val="a3"/>
          <w:rFonts w:ascii="Times New Roman" w:hAnsi="Times New Roman"/>
          <w:sz w:val="28"/>
          <w:szCs w:val="28"/>
        </w:rPr>
        <w:t xml:space="preserve">Севрюкаево </w:t>
      </w:r>
      <w:r w:rsidRPr="00FE48ED">
        <w:rPr>
          <w:rStyle w:val="a3"/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Pr="00FE48ED">
        <w:rPr>
          <w:rStyle w:val="a3"/>
          <w:rFonts w:ascii="Times New Roman" w:hAnsi="Times New Roman"/>
          <w:sz w:val="28"/>
          <w:szCs w:val="28"/>
        </w:rPr>
        <w:t>Ставропольский</w:t>
      </w:r>
      <w:proofErr w:type="gramEnd"/>
      <w:r w:rsidRPr="00FE48ED">
        <w:rPr>
          <w:rStyle w:val="a3"/>
          <w:rFonts w:ascii="Times New Roman" w:hAnsi="Times New Roman"/>
          <w:sz w:val="28"/>
          <w:szCs w:val="28"/>
        </w:rPr>
        <w:t xml:space="preserve"> Самарской области</w:t>
      </w:r>
      <w:r w:rsidR="00532A0B" w:rsidRPr="00FE48ED">
        <w:rPr>
          <w:rStyle w:val="a3"/>
          <w:rFonts w:ascii="Times New Roman" w:hAnsi="Times New Roman"/>
          <w:sz w:val="28"/>
          <w:szCs w:val="28"/>
        </w:rPr>
        <w:t xml:space="preserve"> в новой редакции</w:t>
      </w:r>
    </w:p>
    <w:p w:rsidR="004C24E2" w:rsidRDefault="004C24E2" w:rsidP="004C24E2">
      <w:pPr>
        <w:spacing w:before="100" w:beforeAutospacing="1" w:after="0"/>
        <w:ind w:left="-539"/>
        <w:jc w:val="center"/>
        <w:rPr>
          <w:rStyle w:val="a3"/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  <w:t xml:space="preserve">  </w:t>
      </w:r>
      <w:r w:rsidR="004A3872" w:rsidRPr="002415E1">
        <w:rPr>
          <w:rStyle w:val="a3"/>
          <w:rFonts w:ascii="Times New Roman" w:hAnsi="Times New Roman"/>
          <w:sz w:val="24"/>
          <w:szCs w:val="24"/>
        </w:rPr>
        <w:t>Глава</w:t>
      </w:r>
      <w:r w:rsidRPr="002415E1">
        <w:rPr>
          <w:rStyle w:val="a3"/>
          <w:rFonts w:ascii="Times New Roman" w:hAnsi="Times New Roman"/>
          <w:sz w:val="24"/>
          <w:szCs w:val="24"/>
        </w:rPr>
        <w:t xml:space="preserve"> 1. Общие положения</w:t>
      </w:r>
    </w:p>
    <w:p w:rsidR="004D6661" w:rsidRPr="002415E1" w:rsidRDefault="004D6661" w:rsidP="004C24E2">
      <w:pPr>
        <w:spacing w:before="100" w:beforeAutospacing="1" w:after="0"/>
        <w:ind w:left="-539"/>
        <w:jc w:val="center"/>
        <w:rPr>
          <w:rStyle w:val="a3"/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Раздел 1. Основные параметры и понятия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2415E1">
        <w:rPr>
          <w:rFonts w:ascii="Times New Roman" w:hAnsi="Times New Roman"/>
          <w:sz w:val="24"/>
          <w:szCs w:val="24"/>
        </w:rPr>
        <w:t xml:space="preserve">Нормы и правила по благоустройству территории сельского поселения </w:t>
      </w:r>
      <w:r w:rsidR="00AF5228">
        <w:rPr>
          <w:rFonts w:ascii="Times New Roman" w:hAnsi="Times New Roman"/>
          <w:sz w:val="24"/>
          <w:szCs w:val="24"/>
        </w:rPr>
        <w:t>Севрюкаево</w:t>
      </w:r>
      <w:r w:rsidRPr="002415E1">
        <w:rPr>
          <w:rFonts w:ascii="Times New Roman" w:hAnsi="Times New Roman"/>
          <w:sz w:val="24"/>
          <w:szCs w:val="24"/>
        </w:rPr>
        <w:t xml:space="preserve"> (далее – Нормы) устанавливают основные параметры и необходимое минимальное сочетание элементов благоустройства для создания безопасной, удобной и привлекательной сельской среды, устанавливают единые и обязательные к исполнению нормы и требования в сфере внешнего благоустройства, определяют порядок содержания территорий поселения, как для физических, так и  для юридических лиц.</w:t>
      </w:r>
      <w:proofErr w:type="gramEnd"/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1.2. Нормы могут применяться для применения при проектировании, </w:t>
      </w:r>
      <w:proofErr w:type="gramStart"/>
      <w:r w:rsidRPr="002415E1">
        <w:rPr>
          <w:rFonts w:ascii="Times New Roman" w:hAnsi="Times New Roman"/>
          <w:sz w:val="24"/>
          <w:szCs w:val="24"/>
        </w:rPr>
        <w:t>контроле за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осуществлением мероприятий по благоустройству территорий, эксплуатации благоустроенных территорий.</w:t>
      </w:r>
      <w:r w:rsidRPr="002415E1">
        <w:rPr>
          <w:rFonts w:ascii="Times New Roman" w:hAnsi="Times New Roman"/>
          <w:sz w:val="24"/>
          <w:szCs w:val="24"/>
        </w:rPr>
        <w:br/>
        <w:t>1.3.  Нормы являются обязательными для исполнения органами, организациями, объединениями и иными юридическими лицами, независимо от их организационно-правовой формы и ведомственной принадлежности, а также гражданами и должностными лицами, находящимися и (или) осуществляющими свою деятельность на террито</w:t>
      </w:r>
      <w:r w:rsidR="00AF5228">
        <w:rPr>
          <w:rFonts w:ascii="Times New Roman" w:hAnsi="Times New Roman"/>
          <w:sz w:val="24"/>
          <w:szCs w:val="24"/>
        </w:rPr>
        <w:t>рии сельского поселения Севрюкаево</w:t>
      </w:r>
      <w:r w:rsidRPr="002415E1">
        <w:rPr>
          <w:rFonts w:ascii="Times New Roman" w:hAnsi="Times New Roman"/>
          <w:sz w:val="24"/>
          <w:szCs w:val="24"/>
        </w:rPr>
        <w:t>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1.4. В настоящих Нормах использованы ссылки на следующие нормативные документы:</w:t>
      </w:r>
      <w:r w:rsidRPr="002415E1">
        <w:rPr>
          <w:rFonts w:ascii="Times New Roman" w:hAnsi="Times New Roman"/>
          <w:sz w:val="24"/>
          <w:szCs w:val="24"/>
        </w:rPr>
        <w:br/>
        <w:t>СП 51.13330.2011 «</w:t>
      </w:r>
      <w:proofErr w:type="spellStart"/>
      <w:r w:rsidRPr="002415E1">
        <w:rPr>
          <w:rFonts w:ascii="Times New Roman" w:hAnsi="Times New Roman"/>
          <w:sz w:val="24"/>
          <w:szCs w:val="24"/>
        </w:rPr>
        <w:t>СНиП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23-03-2003. Защита от шума».</w:t>
      </w:r>
      <w:r w:rsidRPr="002415E1">
        <w:rPr>
          <w:rFonts w:ascii="Times New Roman" w:hAnsi="Times New Roman"/>
          <w:sz w:val="24"/>
          <w:szCs w:val="24"/>
        </w:rPr>
        <w:br/>
        <w:t>СП 17.13330.2011 «</w:t>
      </w:r>
      <w:proofErr w:type="spellStart"/>
      <w:r w:rsidRPr="002415E1">
        <w:rPr>
          <w:rFonts w:ascii="Times New Roman" w:hAnsi="Times New Roman"/>
          <w:sz w:val="24"/>
          <w:szCs w:val="24"/>
        </w:rPr>
        <w:t>СНиП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II-26-76. Кровли. Нормы проектирования».</w:t>
      </w:r>
      <w:r w:rsidRPr="002415E1">
        <w:rPr>
          <w:rFonts w:ascii="Times New Roman" w:hAnsi="Times New Roman"/>
          <w:sz w:val="24"/>
          <w:szCs w:val="24"/>
        </w:rPr>
        <w:br/>
        <w:t>СП 20.13330.2011 «</w:t>
      </w:r>
      <w:proofErr w:type="spellStart"/>
      <w:r w:rsidRPr="002415E1">
        <w:rPr>
          <w:rFonts w:ascii="Times New Roman" w:hAnsi="Times New Roman"/>
          <w:sz w:val="24"/>
          <w:szCs w:val="24"/>
        </w:rPr>
        <w:t>СНиП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2.01.07-85* Нагрузки и воздействия».</w:t>
      </w:r>
      <w:r w:rsidRPr="002415E1">
        <w:rPr>
          <w:rFonts w:ascii="Times New Roman" w:hAnsi="Times New Roman"/>
          <w:sz w:val="24"/>
          <w:szCs w:val="24"/>
        </w:rPr>
        <w:br/>
      </w:r>
      <w:proofErr w:type="spellStart"/>
      <w:r w:rsidRPr="002415E1">
        <w:rPr>
          <w:rFonts w:ascii="Times New Roman" w:hAnsi="Times New Roman"/>
          <w:sz w:val="24"/>
          <w:szCs w:val="24"/>
        </w:rPr>
        <w:t>СНиП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2.01.15-90 «Инженерная защита территорий, зданий и сооружений от опасных геологических процессов».</w:t>
      </w:r>
    </w:p>
    <w:p w:rsidR="00472663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СП 31.13330.2010 «</w:t>
      </w:r>
      <w:proofErr w:type="spellStart"/>
      <w:r w:rsidRPr="002415E1">
        <w:rPr>
          <w:rFonts w:ascii="Times New Roman" w:hAnsi="Times New Roman"/>
          <w:sz w:val="24"/>
          <w:szCs w:val="24"/>
        </w:rPr>
        <w:t>СНиП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2.04.02-84*. Водоснабжение. Наружные сети и сооружения».</w:t>
      </w:r>
      <w:r w:rsidRPr="002415E1">
        <w:rPr>
          <w:rFonts w:ascii="Times New Roman" w:hAnsi="Times New Roman"/>
          <w:sz w:val="24"/>
          <w:szCs w:val="24"/>
        </w:rPr>
        <w:br/>
        <w:t>СП 32.13330.2010 "</w:t>
      </w:r>
      <w:proofErr w:type="spellStart"/>
      <w:r w:rsidRPr="002415E1">
        <w:rPr>
          <w:rFonts w:ascii="Times New Roman" w:hAnsi="Times New Roman"/>
          <w:sz w:val="24"/>
          <w:szCs w:val="24"/>
        </w:rPr>
        <w:t>СНиП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2.04.03-85. Канализация. Наружные сети и сооружения"</w:t>
      </w:r>
      <w:r w:rsidRPr="002415E1">
        <w:rPr>
          <w:rFonts w:ascii="Times New Roman" w:hAnsi="Times New Roman"/>
          <w:sz w:val="24"/>
          <w:szCs w:val="24"/>
        </w:rPr>
        <w:br/>
        <w:t>СП 34.13330.2010 «</w:t>
      </w:r>
      <w:proofErr w:type="spellStart"/>
      <w:r w:rsidRPr="002415E1">
        <w:rPr>
          <w:rFonts w:ascii="Times New Roman" w:hAnsi="Times New Roman"/>
          <w:sz w:val="24"/>
          <w:szCs w:val="24"/>
        </w:rPr>
        <w:t>СНиП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2.05.02-85*. Автомобильные дороги».</w:t>
      </w:r>
      <w:r w:rsidRPr="002415E1">
        <w:rPr>
          <w:rFonts w:ascii="Times New Roman" w:hAnsi="Times New Roman"/>
          <w:sz w:val="24"/>
          <w:szCs w:val="24"/>
        </w:rPr>
        <w:br/>
        <w:t>СП 42.13330.20011 «</w:t>
      </w:r>
      <w:proofErr w:type="spellStart"/>
      <w:r w:rsidRPr="002415E1">
        <w:rPr>
          <w:rFonts w:ascii="Times New Roman" w:hAnsi="Times New Roman"/>
          <w:sz w:val="24"/>
          <w:szCs w:val="24"/>
        </w:rPr>
        <w:t>СНиП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2.07.01-89*. Планировка и застройка городских и сельских поселений».</w:t>
      </w:r>
      <w:r w:rsidRPr="002415E1">
        <w:rPr>
          <w:rFonts w:ascii="Times New Roman" w:hAnsi="Times New Roman"/>
          <w:sz w:val="24"/>
          <w:szCs w:val="24"/>
        </w:rPr>
        <w:br/>
      </w:r>
      <w:proofErr w:type="spellStart"/>
      <w:r w:rsidRPr="002415E1">
        <w:rPr>
          <w:rFonts w:ascii="Times New Roman" w:hAnsi="Times New Roman"/>
          <w:sz w:val="24"/>
          <w:szCs w:val="24"/>
        </w:rPr>
        <w:t>СанПиН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42-128-4690-88 «Санитарные правила содержания территорий населенных мест».</w:t>
      </w:r>
      <w:r w:rsidRPr="002415E1">
        <w:rPr>
          <w:rFonts w:ascii="Times New Roman" w:hAnsi="Times New Roman"/>
          <w:sz w:val="24"/>
          <w:szCs w:val="24"/>
        </w:rPr>
        <w:br/>
      </w:r>
      <w:proofErr w:type="spellStart"/>
      <w:r w:rsidRPr="002415E1">
        <w:rPr>
          <w:rFonts w:ascii="Times New Roman" w:hAnsi="Times New Roman"/>
          <w:sz w:val="24"/>
          <w:szCs w:val="24"/>
        </w:rPr>
        <w:t>СНиП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21-01-97* «Пожарная безопасность зданий и сооружений».</w:t>
      </w:r>
      <w:r w:rsidRPr="002415E1">
        <w:rPr>
          <w:rFonts w:ascii="Times New Roman" w:hAnsi="Times New Roman"/>
          <w:sz w:val="24"/>
          <w:szCs w:val="24"/>
        </w:rPr>
        <w:br/>
        <w:t>СП 52.13330.2010 «</w:t>
      </w:r>
      <w:proofErr w:type="spellStart"/>
      <w:r w:rsidRPr="002415E1">
        <w:rPr>
          <w:rFonts w:ascii="Times New Roman" w:hAnsi="Times New Roman"/>
          <w:sz w:val="24"/>
          <w:szCs w:val="24"/>
        </w:rPr>
        <w:t>СНиП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23-05-95*. Естественное и ис</w:t>
      </w:r>
      <w:r w:rsidR="00472663">
        <w:rPr>
          <w:rFonts w:ascii="Times New Roman" w:hAnsi="Times New Roman"/>
          <w:sz w:val="24"/>
          <w:szCs w:val="24"/>
        </w:rPr>
        <w:t>кусственное освещение».</w:t>
      </w:r>
      <w:r w:rsidR="00472663">
        <w:rPr>
          <w:rFonts w:ascii="Times New Roman" w:hAnsi="Times New Roman"/>
          <w:sz w:val="24"/>
          <w:szCs w:val="24"/>
        </w:rPr>
        <w:br/>
        <w:t>СН 541-8</w:t>
      </w:r>
      <w:r w:rsidRPr="002415E1">
        <w:rPr>
          <w:rFonts w:ascii="Times New Roman" w:hAnsi="Times New Roman"/>
          <w:sz w:val="24"/>
          <w:szCs w:val="24"/>
        </w:rPr>
        <w:t>2 «Инструкция по проектированию наружного освещения городов, поселков и сельских населенных пунктов».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СП 59.13330.2010 «</w:t>
      </w:r>
      <w:proofErr w:type="spellStart"/>
      <w:r w:rsidRPr="002415E1">
        <w:rPr>
          <w:rFonts w:ascii="Times New Roman" w:hAnsi="Times New Roman"/>
          <w:sz w:val="24"/>
          <w:szCs w:val="24"/>
        </w:rPr>
        <w:t>СНиП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35-01-2001. Доступность зданий и сооружений для </w:t>
      </w:r>
      <w:proofErr w:type="spellStart"/>
      <w:r w:rsidRPr="002415E1">
        <w:rPr>
          <w:rFonts w:ascii="Times New Roman" w:hAnsi="Times New Roman"/>
          <w:sz w:val="24"/>
          <w:szCs w:val="24"/>
        </w:rPr>
        <w:t>маломобильных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групп населения».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415E1">
        <w:rPr>
          <w:rFonts w:ascii="Times New Roman" w:hAnsi="Times New Roman"/>
          <w:sz w:val="24"/>
          <w:szCs w:val="24"/>
        </w:rPr>
        <w:lastRenderedPageBreak/>
        <w:t>СанПиН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2.2.1/2.1.1.1200-03 «Санитарно-защитные зоны и санитарная классификация предприятий, сооружений и иных объектов».</w:t>
      </w:r>
    </w:p>
    <w:p w:rsidR="00472663" w:rsidRDefault="00472663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72663">
        <w:rPr>
          <w:rFonts w:ascii="Times New Roman" w:hAnsi="Times New Roman"/>
          <w:sz w:val="24"/>
          <w:szCs w:val="24"/>
        </w:rPr>
        <w:t>СанПиН</w:t>
      </w:r>
      <w:proofErr w:type="spellEnd"/>
      <w:r w:rsidRPr="00472663">
        <w:rPr>
          <w:rFonts w:ascii="Times New Roman" w:hAnsi="Times New Roman"/>
          <w:sz w:val="24"/>
          <w:szCs w:val="24"/>
        </w:rPr>
        <w:t xml:space="preserve"> 2.1.5.980-00. 2.1.5. Водоотведение населенных мест, санитарная охрана водных объектов. Гигиенические требования к охране поверхностных во</w:t>
      </w:r>
      <w:r>
        <w:rPr>
          <w:rFonts w:ascii="Times New Roman" w:hAnsi="Times New Roman"/>
          <w:sz w:val="24"/>
          <w:szCs w:val="24"/>
        </w:rPr>
        <w:t>д. Санитарные правила и нормы".</w:t>
      </w:r>
    </w:p>
    <w:p w:rsidR="00472663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ГОСТ </w:t>
      </w:r>
      <w:proofErr w:type="gramStart"/>
      <w:r w:rsidRPr="002415E1">
        <w:rPr>
          <w:rFonts w:ascii="Times New Roman" w:hAnsi="Times New Roman"/>
          <w:sz w:val="24"/>
          <w:szCs w:val="24"/>
        </w:rPr>
        <w:t>Р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52289-2004 «Технические средства организации дорожного движения».</w:t>
      </w:r>
      <w:r w:rsidRPr="002415E1">
        <w:rPr>
          <w:rFonts w:ascii="Times New Roman" w:hAnsi="Times New Roman"/>
          <w:sz w:val="24"/>
          <w:szCs w:val="24"/>
        </w:rPr>
        <w:br/>
      </w:r>
      <w:r w:rsidR="00472663" w:rsidRPr="00472663">
        <w:rPr>
          <w:rFonts w:ascii="Times New Roman" w:hAnsi="Times New Roman"/>
          <w:sz w:val="24"/>
          <w:szCs w:val="24"/>
        </w:rPr>
        <w:t>ГОСТ 26804-2012. Межгосударственный стандарт. Ограждения дорожные металлические барьерного типа. Технические условия</w:t>
      </w:r>
      <w:r w:rsidR="00472663">
        <w:rPr>
          <w:rFonts w:ascii="Times New Roman" w:hAnsi="Times New Roman"/>
          <w:sz w:val="24"/>
          <w:szCs w:val="24"/>
        </w:rPr>
        <w:t>.</w:t>
      </w:r>
    </w:p>
    <w:p w:rsidR="00472663" w:rsidRDefault="004C24E2" w:rsidP="00472663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ГОСТ </w:t>
      </w:r>
      <w:proofErr w:type="gramStart"/>
      <w:r w:rsidRPr="002415E1">
        <w:rPr>
          <w:rFonts w:ascii="Times New Roman" w:hAnsi="Times New Roman"/>
          <w:sz w:val="24"/>
          <w:szCs w:val="24"/>
        </w:rPr>
        <w:t>Р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52290-2004 «Знаки дорожные. Общие технические требования».</w:t>
      </w:r>
      <w:r w:rsidRPr="002415E1">
        <w:rPr>
          <w:rFonts w:ascii="Times New Roman" w:hAnsi="Times New Roman"/>
          <w:sz w:val="24"/>
          <w:szCs w:val="24"/>
        </w:rPr>
        <w:br/>
      </w:r>
      <w:r w:rsidR="00472663" w:rsidRPr="00472663">
        <w:rPr>
          <w:rFonts w:ascii="Times New Roman" w:hAnsi="Times New Roman"/>
          <w:sz w:val="24"/>
          <w:szCs w:val="24"/>
        </w:rPr>
        <w:t xml:space="preserve">ГОСТ </w:t>
      </w:r>
      <w:proofErr w:type="gramStart"/>
      <w:r w:rsidR="00472663" w:rsidRPr="00472663">
        <w:rPr>
          <w:rFonts w:ascii="Times New Roman" w:hAnsi="Times New Roman"/>
          <w:sz w:val="24"/>
          <w:szCs w:val="24"/>
        </w:rPr>
        <w:t>Р</w:t>
      </w:r>
      <w:proofErr w:type="gramEnd"/>
      <w:r w:rsidR="00472663" w:rsidRPr="00472663">
        <w:rPr>
          <w:rFonts w:ascii="Times New Roman" w:hAnsi="Times New Roman"/>
          <w:sz w:val="24"/>
          <w:szCs w:val="24"/>
        </w:rPr>
        <w:t xml:space="preserve"> 51256-2018. Национальный стандарт Российской Федерации. Технические средства организации дорожного движения. Разметка дорожная. Классиф</w:t>
      </w:r>
      <w:r w:rsidR="00472663">
        <w:rPr>
          <w:rFonts w:ascii="Times New Roman" w:hAnsi="Times New Roman"/>
          <w:sz w:val="24"/>
          <w:szCs w:val="24"/>
        </w:rPr>
        <w:t>икация. Технические требования</w:t>
      </w:r>
    </w:p>
    <w:p w:rsidR="00BD5996" w:rsidRDefault="004C24E2" w:rsidP="00472663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ГОСТ </w:t>
      </w:r>
      <w:proofErr w:type="gramStart"/>
      <w:r w:rsidRPr="002415E1">
        <w:rPr>
          <w:rFonts w:ascii="Times New Roman" w:hAnsi="Times New Roman"/>
          <w:sz w:val="24"/>
          <w:szCs w:val="24"/>
        </w:rPr>
        <w:t>Р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52044-2003 «Общие технические требования к средствам наружной рекламы. Правила размещения».</w:t>
      </w:r>
      <w:r w:rsidRPr="002415E1">
        <w:rPr>
          <w:rFonts w:ascii="Times New Roman" w:hAnsi="Times New Roman"/>
          <w:sz w:val="24"/>
          <w:szCs w:val="24"/>
        </w:rPr>
        <w:br/>
        <w:t>1.5. В настоящих Нормах применяются следующие термины с соответствующими определениями:</w:t>
      </w:r>
      <w:r w:rsidRPr="002415E1">
        <w:rPr>
          <w:rFonts w:ascii="Times New Roman" w:hAnsi="Times New Roman"/>
          <w:sz w:val="24"/>
          <w:szCs w:val="24"/>
        </w:rPr>
        <w:br/>
      </w:r>
      <w:proofErr w:type="gramStart"/>
      <w:r w:rsidR="00BD5996" w:rsidRPr="00BD5996">
        <w:rPr>
          <w:rFonts w:ascii="Times New Roman" w:hAnsi="Times New Roman"/>
          <w:b/>
          <w:i/>
          <w:sz w:val="24"/>
          <w:szCs w:val="24"/>
        </w:rPr>
        <w:t>Благоустройство территории</w:t>
      </w:r>
      <w:r w:rsidR="00BD5996">
        <w:rPr>
          <w:rFonts w:ascii="Times New Roman" w:hAnsi="Times New Roman"/>
          <w:sz w:val="24"/>
          <w:szCs w:val="24"/>
        </w:rPr>
        <w:t xml:space="preserve"> - 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  <w:proofErr w:type="gramEnd"/>
    </w:p>
    <w:p w:rsidR="00BD5996" w:rsidRDefault="00BD5996" w:rsidP="00BD5996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</w:t>
      </w:r>
      <w:r w:rsidRPr="00BD5996">
        <w:rPr>
          <w:rFonts w:ascii="Times New Roman" w:hAnsi="Times New Roman"/>
          <w:b/>
          <w:i/>
          <w:sz w:val="24"/>
          <w:szCs w:val="24"/>
        </w:rPr>
        <w:t>рилегающая территория</w:t>
      </w:r>
      <w:r>
        <w:rPr>
          <w:rFonts w:ascii="Times New Roman" w:hAnsi="Times New Roman"/>
          <w:sz w:val="24"/>
          <w:szCs w:val="24"/>
        </w:rPr>
        <w:t xml:space="preserve">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>
        <w:rPr>
          <w:rFonts w:ascii="Times New Roman" w:hAnsi="Times New Roman"/>
          <w:sz w:val="24"/>
          <w:szCs w:val="24"/>
        </w:rPr>
        <w:t>границы</w:t>
      </w:r>
      <w:proofErr w:type="gramEnd"/>
      <w:r>
        <w:rPr>
          <w:rFonts w:ascii="Times New Roman" w:hAnsi="Times New Roman"/>
          <w:sz w:val="24"/>
          <w:szCs w:val="24"/>
        </w:rPr>
        <w:t xml:space="preserve"> которой определены правилами благоустройства территории муниципального образования в соответствии с порядком, установленным законом субъекта Российской Федерации;</w:t>
      </w:r>
    </w:p>
    <w:p w:rsidR="00BD5996" w:rsidRDefault="00BD5996" w:rsidP="00BD5996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D5996">
        <w:rPr>
          <w:rFonts w:ascii="Times New Roman" w:hAnsi="Times New Roman"/>
          <w:b/>
          <w:i/>
          <w:sz w:val="24"/>
          <w:szCs w:val="24"/>
        </w:rPr>
        <w:t>Элементы благоустройства</w:t>
      </w:r>
      <w:r>
        <w:rPr>
          <w:rFonts w:ascii="Times New Roman" w:hAnsi="Times New Roman"/>
          <w:sz w:val="24"/>
          <w:szCs w:val="24"/>
        </w:rPr>
        <w:t xml:space="preserve">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  <w:proofErr w:type="gramEnd"/>
    </w:p>
    <w:p w:rsidR="004C24E2" w:rsidRPr="002415E1" w:rsidRDefault="004C24E2" w:rsidP="00BD5996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b/>
          <w:i/>
          <w:sz w:val="24"/>
          <w:szCs w:val="24"/>
        </w:rPr>
        <w:t>Нормируемый комплекс элементов благоустройства</w:t>
      </w:r>
      <w:r w:rsidRPr="002415E1">
        <w:rPr>
          <w:rFonts w:ascii="Times New Roman" w:hAnsi="Times New Roman"/>
          <w:sz w:val="24"/>
          <w:szCs w:val="24"/>
        </w:rPr>
        <w:t xml:space="preserve"> - необходимое минимальное сочетание элементов благоустройства для создания на территории поселения безопасной, удобной и привлекательной среды.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Нормируемый комплекс элементов благоустройства устанавливается в составе местных норм и правил благоустройства территории сельского поселения </w:t>
      </w:r>
      <w:r w:rsidR="00E85F5C">
        <w:rPr>
          <w:rFonts w:ascii="Times New Roman" w:hAnsi="Times New Roman"/>
          <w:sz w:val="24"/>
          <w:szCs w:val="24"/>
        </w:rPr>
        <w:t>Севрюкаево</w:t>
      </w:r>
      <w:r w:rsidRPr="002415E1">
        <w:rPr>
          <w:rFonts w:ascii="Times New Roman" w:hAnsi="Times New Roman"/>
          <w:sz w:val="24"/>
          <w:szCs w:val="24"/>
        </w:rPr>
        <w:t>.</w:t>
      </w:r>
      <w:r w:rsidRPr="002415E1">
        <w:rPr>
          <w:rFonts w:ascii="Times New Roman" w:hAnsi="Times New Roman"/>
          <w:sz w:val="24"/>
          <w:szCs w:val="24"/>
        </w:rPr>
        <w:br/>
      </w:r>
      <w:proofErr w:type="gramStart"/>
      <w:r w:rsidRPr="002415E1">
        <w:rPr>
          <w:rFonts w:ascii="Times New Roman" w:hAnsi="Times New Roman"/>
          <w:b/>
          <w:i/>
          <w:sz w:val="24"/>
          <w:szCs w:val="24"/>
        </w:rPr>
        <w:t>Объекты благоустройства территории</w:t>
      </w:r>
      <w:r w:rsidRPr="002415E1">
        <w:rPr>
          <w:rFonts w:ascii="Times New Roman" w:hAnsi="Times New Roman"/>
          <w:sz w:val="24"/>
          <w:szCs w:val="24"/>
        </w:rPr>
        <w:t xml:space="preserve"> - территории поселения, на которых осуществляется деятельность по благоустройству: площадки, дворы, кварталы, функционально-планировочные образования,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застройкой), другие территории поселения</w:t>
      </w:r>
      <w:r w:rsidRPr="002415E1">
        <w:rPr>
          <w:rFonts w:ascii="Times New Roman" w:hAnsi="Times New Roman"/>
          <w:i/>
          <w:sz w:val="24"/>
          <w:szCs w:val="24"/>
        </w:rPr>
        <w:t>.</w:t>
      </w:r>
      <w:proofErr w:type="gramEnd"/>
      <w:r w:rsidRPr="002415E1">
        <w:rPr>
          <w:rFonts w:ascii="Times New Roman" w:hAnsi="Times New Roman"/>
          <w:i/>
          <w:sz w:val="24"/>
          <w:szCs w:val="24"/>
        </w:rPr>
        <w:br/>
      </w:r>
      <w:r w:rsidRPr="002415E1">
        <w:rPr>
          <w:rFonts w:ascii="Times New Roman" w:hAnsi="Times New Roman"/>
          <w:b/>
          <w:i/>
          <w:sz w:val="24"/>
          <w:szCs w:val="24"/>
        </w:rPr>
        <w:t>Объекты нормирования благоустройства территории</w:t>
      </w:r>
      <w:r w:rsidRPr="002415E1">
        <w:rPr>
          <w:rFonts w:ascii="Times New Roman" w:hAnsi="Times New Roman"/>
          <w:b/>
          <w:sz w:val="24"/>
          <w:szCs w:val="24"/>
        </w:rPr>
        <w:t xml:space="preserve"> </w:t>
      </w:r>
      <w:r w:rsidRPr="002415E1">
        <w:rPr>
          <w:rFonts w:ascii="Times New Roman" w:hAnsi="Times New Roman"/>
          <w:sz w:val="24"/>
          <w:szCs w:val="24"/>
        </w:rPr>
        <w:t xml:space="preserve">- территории поселения, для которых в Нормах и правилах по благоустройству территории устанавливаются: нормируемый комплекс элементов благоустройства, нормы и правила их размещения на данной территории. </w:t>
      </w:r>
      <w:proofErr w:type="gramStart"/>
      <w:r w:rsidRPr="002415E1">
        <w:rPr>
          <w:rFonts w:ascii="Times New Roman" w:hAnsi="Times New Roman"/>
          <w:sz w:val="24"/>
          <w:szCs w:val="24"/>
        </w:rPr>
        <w:t>Такими территориями могут являться: площадки различного функционального назначения, пешеходные коммуникации, проезды, общественные пространства, участки и зоны общественной, жилой застройки, санитарно-защитные зоны производственной застройки, объекты рекреации, улично-дорожная сеть населенного пункта, технические (охранно-эксплуатационные) зоны инженерных коммуникаций.</w:t>
      </w:r>
      <w:proofErr w:type="gramEnd"/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b/>
          <w:i/>
          <w:sz w:val="24"/>
          <w:szCs w:val="24"/>
        </w:rPr>
        <w:t>Уборка территорий</w:t>
      </w:r>
      <w:r w:rsidRPr="002415E1">
        <w:rPr>
          <w:rFonts w:ascii="Times New Roman" w:hAnsi="Times New Roman"/>
          <w:sz w:val="24"/>
          <w:szCs w:val="24"/>
        </w:rPr>
        <w:t xml:space="preserve"> - вид деятельности, связанный со сбором, вывозом в специально отведенные места отходов производства и потребления, другого мусора, а также иные мероприятия, </w:t>
      </w:r>
      <w:r w:rsidRPr="002415E1">
        <w:rPr>
          <w:rFonts w:ascii="Times New Roman" w:hAnsi="Times New Roman"/>
          <w:sz w:val="24"/>
          <w:szCs w:val="24"/>
        </w:rPr>
        <w:lastRenderedPageBreak/>
        <w:t>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1.6. Контроль за выполнением требований настоящих Норм на территории сельского поселения </w:t>
      </w:r>
      <w:r w:rsidR="008B03FD">
        <w:rPr>
          <w:rFonts w:ascii="Times New Roman" w:hAnsi="Times New Roman"/>
          <w:sz w:val="24"/>
          <w:szCs w:val="24"/>
        </w:rPr>
        <w:t xml:space="preserve">Севрюкаево </w:t>
      </w:r>
      <w:r w:rsidRPr="002415E1">
        <w:rPr>
          <w:rFonts w:ascii="Times New Roman" w:hAnsi="Times New Roman"/>
          <w:sz w:val="24"/>
          <w:szCs w:val="24"/>
        </w:rPr>
        <w:t xml:space="preserve"> осуществляет </w:t>
      </w:r>
      <w:r w:rsidR="008B03FD">
        <w:rPr>
          <w:rFonts w:ascii="Times New Roman" w:hAnsi="Times New Roman"/>
          <w:sz w:val="24"/>
          <w:szCs w:val="24"/>
        </w:rPr>
        <w:t xml:space="preserve">ведущий </w:t>
      </w:r>
      <w:r w:rsidRPr="002415E1">
        <w:rPr>
          <w:rFonts w:ascii="Times New Roman" w:hAnsi="Times New Roman"/>
          <w:sz w:val="24"/>
          <w:szCs w:val="24"/>
        </w:rPr>
        <w:t xml:space="preserve">специалист администрации сельского поселения </w:t>
      </w:r>
      <w:r w:rsidR="00D10632">
        <w:rPr>
          <w:rFonts w:ascii="Times New Roman" w:hAnsi="Times New Roman"/>
          <w:sz w:val="24"/>
          <w:szCs w:val="24"/>
        </w:rPr>
        <w:t>Севрюкаево</w:t>
      </w:r>
      <w:r w:rsidRPr="002415E1">
        <w:rPr>
          <w:rFonts w:ascii="Times New Roman" w:hAnsi="Times New Roman"/>
          <w:sz w:val="24"/>
          <w:szCs w:val="24"/>
        </w:rPr>
        <w:t>.</w:t>
      </w:r>
    </w:p>
    <w:p w:rsidR="004D6661" w:rsidRDefault="004D6661" w:rsidP="004D6661">
      <w:pPr>
        <w:spacing w:before="100" w:beforeAutospacing="1" w:after="0"/>
        <w:ind w:left="-539"/>
        <w:jc w:val="center"/>
        <w:rPr>
          <w:rStyle w:val="a3"/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Раздел 2. Общие принципы и подходы</w:t>
      </w:r>
    </w:p>
    <w:p w:rsidR="004D6661" w:rsidRPr="00133604" w:rsidRDefault="004D6661" w:rsidP="004D6661">
      <w:pPr>
        <w:widowControl w:val="0"/>
        <w:numPr>
          <w:ilvl w:val="1"/>
          <w:numId w:val="6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Деятельность по благоустройству включает в себя разработку проектной документации по благоустройству территорий, выполнение мероприятий по благоустройству и содержание объектов благоустройства. Под проектной документацией по благоустройству территорий понимается пакет документации, основанной на стратегии развития поселения и концепции, отражающей потребности его жителей, который содержит материалы в текстовой и графической форме и определяет проектные решения по благоустройству территории. Состав данной документации может быть различным в зависимости от того, к какому объекту благоустройства он относится. Предлагаемые в проектной документации по благоустройству решения подготавливаются по результатам социологических, маркетинговых, архитектурных, градостроительных и иных исследований, социально-экономической оценки эффективности проектных решений.</w:t>
      </w:r>
    </w:p>
    <w:p w:rsidR="004D6661" w:rsidRPr="00133604" w:rsidRDefault="004D6661" w:rsidP="004D6661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33604">
        <w:rPr>
          <w:rFonts w:ascii="Times New Roman" w:hAnsi="Times New Roman"/>
          <w:sz w:val="24"/>
          <w:szCs w:val="24"/>
        </w:rPr>
        <w:t>2.2. Разработка проектной документации по благоустройству территорий, а также выполнение мероприятий по благоустройству и содержанию объектов благоустройства осуществляется с соблюдением норм, указанных в установленных на территории Российской Федерации сводах правил и национальных стандартах.</w:t>
      </w:r>
    </w:p>
    <w:p w:rsidR="004D6661" w:rsidRPr="00133604" w:rsidRDefault="004D6661" w:rsidP="004D6661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2.3. Развитие городской среды осуществляется путем улучшения, обновления, трансформации, использования лучших практик и технологий, в том числе путем развития инфраструктуры, системы управления, технологий, коммуникаций между жителями и сообществами. При этом осуществлять реализацию комплексных проектов по благоустройству, предусматривающих одновременное использование различных элементов благоустройства, обеспечивающих повышение удобства использования и визуальной привлекательности благоустраиваемой территории.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2.4. Содержание объектов благоустройства осуществляется путем поддержания их в надлежащем техническом, физическом, эстетическом состоянии, а также их отдельных элементов в соответствии с эксплуатационными требованиями. При разработке и выборе проектов по благоустройству территорий важным критерием является стоимость их эксплуатации и содержания.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 w:rsidRPr="00133604"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  <w:t xml:space="preserve">2.5. </w:t>
      </w:r>
      <w:proofErr w:type="gramStart"/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Ме</w:t>
      </w:r>
      <w:r w:rsidRPr="00133604">
        <w:rPr>
          <w:rFonts w:ascii="Times New Roman" w:hAnsi="Times New Roman"/>
          <w:kern w:val="3"/>
          <w:sz w:val="24"/>
          <w:szCs w:val="24"/>
          <w:shd w:val="clear" w:color="auto" w:fill="FFFFFF"/>
          <w:lang w:eastAsia="en-US" w:bidi="en-US"/>
        </w:rPr>
        <w:t>жду физическими, юридическими лицами, индивидуальными предпринимателями, являющимися собственниками зданий (помещений в них), сооружений, включая временные сооружения, а также владеющие земельными участками на праве собственности и ином вещном праве,  и администрацией поселения может быть заключен договор о закреплении прилегающей территории с правом ее целевого использования, оговоренного договором и соблюдением обязательств, установленных Правилами благоустройства территории поселения.</w:t>
      </w:r>
      <w:proofErr w:type="gramEnd"/>
      <w:r w:rsidRPr="00133604">
        <w:rPr>
          <w:rFonts w:ascii="Times New Roman" w:hAnsi="Times New Roman"/>
          <w:kern w:val="3"/>
          <w:sz w:val="24"/>
          <w:szCs w:val="24"/>
          <w:shd w:val="clear" w:color="auto" w:fill="FFFFFF"/>
          <w:lang w:eastAsia="en-US" w:bidi="en-US"/>
        </w:rPr>
        <w:t xml:space="preserve"> Допустимые виды использования земель прилегающих территорий определяются администрацией поселения индивидуально по каждому обращению граждан либо организаций, приоритет отдается проектам по озеленению территорий, устроению рекреационных зон, детских площадок.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 w:rsidRPr="00133604"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  <w:t xml:space="preserve">2.6. </w:t>
      </w: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Участниками деятельности по благоустройству являются, в том числе: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а) жители, которые формируют запрос на благоустройство и принимают участие в оценке предлагаемых решений. В отдельных случаях жители участвуют в выполнении работ. Жители могут быть представлены общественными организациями и объединениями;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б) представители органов местного самоуправления, которые формируют техническое задание, выбирают исполнителей и обеспечивают финансирование;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в) хозяйствующие субъекты, </w:t>
      </w:r>
      <w:r w:rsidRPr="00133604">
        <w:rPr>
          <w:rFonts w:ascii="Times New Roman" w:hAnsi="Times New Roman"/>
          <w:color w:val="000000"/>
          <w:kern w:val="3"/>
          <w:sz w:val="24"/>
          <w:szCs w:val="24"/>
          <w:lang w:eastAsia="en-US" w:bidi="en-US"/>
        </w:rPr>
        <w:t>осуществляющие деятельность на территории поселения, которые могут соучаствовать в формир</w:t>
      </w: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овании запроса на благоустройство, а также в финансировании мероприятий по благоустройству;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г) представители профессионального сообщества, в том числе архитекторы и дизайнеры, которые разрабатывают концепции объектов благоустройства и создают рабочую документацию;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д) исполнители работ, в том числе строители, производители малых архитектурных форм</w:t>
      </w:r>
      <w:r w:rsidRPr="00133604">
        <w:rPr>
          <w:rFonts w:ascii="Times New Roman" w:hAnsi="Times New Roman"/>
          <w:color w:val="000000"/>
          <w:kern w:val="3"/>
          <w:sz w:val="24"/>
          <w:szCs w:val="24"/>
          <w:lang w:eastAsia="en-US" w:bidi="en-US"/>
        </w:rPr>
        <w:t>.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2.7. Участие жителей в подготовке и реализации проектов по благоустройству осуществляется путем инициирования проектов благоустройства, участия в обсуждении проектных решений и, в некоторых случаях, реализации принятых решений.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lastRenderedPageBreak/>
        <w:t>2.8. Участие жителей населенного пункта может быть прямым или опосредованным через общественные организации, в том числе организации, объединяющие профессиональных проектировщиков — архитекторов, ландшафтных архитекторов, дизайнеров, а также ассоциации и объединения предпринимателей.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2.9. </w:t>
      </w:r>
      <w:proofErr w:type="gramStart"/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Концепция благоустройства для каждой территории создается с учетом потребностей и запросов жителей и других участников деятельности по благоустройству и при их непосредственном участии на всех этапах создания концепции, а также с учетом стратегических задач комплексного устойчивого развития городской среды, в том числе формирования возможности для создания новых связей, общения и взаимодействия отдельных граждан и сообществ, их участия в проектировании и</w:t>
      </w:r>
      <w:proofErr w:type="gramEnd"/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 реализации проектов по развитию территории, содержанию объектов благоустройства и для других форм взаимодействия жителей населенного пункта.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2.10. Территории поселения, удобно расположенные и </w:t>
      </w:r>
      <w:proofErr w:type="gramStart"/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легко доступные</w:t>
      </w:r>
      <w:proofErr w:type="gramEnd"/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 для большого числа жителей, должны использовать с максимальной эффективностью, на протяжении как можно более длительного времени и в любой сезон. Целесообразно предусмотреть взаимосвязь пространств поселения, доступность объектов инфраструктуры, в том числе за счет ликвидации необоснованных барьеров и препятствий.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2.11. Основными принципами обеспечения качества городской среды при реализации проектов благоустройства территорий являются: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2.11.1. Принцип функционального разнообразия - насыщенность территории разнообразными социальными и коммерческими сервисами.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2.11.2. Принцип комфортной организации пешеходной среды - создание в муниципальном образовании условий для приятных, безопасных, удобных пешеходных прогулок. Привлекательность пешеходных прогулок обеспечивается путем совмещения различных функций (транзитная, коммуникационная, рекреационная, потребительская) на пешеходных маршрутах.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2.11.3. Принцип комфортной мобильности -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(личный автотранспорт, различные виды общественного транспорта, велосипед).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2.11.4. Принцип комфортной среды для общения - гармоничное размещение в населенном пункте общественных и приватных пространств.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2.11.5. Принцип насыщенности общественных и приватных пространств разнообразными элементами природной среды (зеленые насаждения, водные объекты и др.) различной площади, плотности территориального размещения и пространственной организации в зависимости от функционального назначения части территории.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2.12. Реализация комплексных проектов благоустройства осуществляется с привлечением собственников земельных участков, находящихся в непосредственной близости от территории комплексных проектов благоустройства и иных заинтересованных сторон (застройщиков, управляющих организаций, объединений граждан и предпринимателей, собственников и арендаторов коммерческих помещений в прилегающих зданиях), в том числе с использованием механизмов государственно-частного партнерства.  Для связанных между собой территорий поселения, расположенных на участках, имеющих разных владельцев, разрабатываются единые или согласованные проекты благоустройства.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2.13. Определение конкретных зон, территорий, объектов для проведения работ по благоустройству, очередность реализации проектов, объемы и источники финансирования устанавливаются в соответствующей муниципальной программе по благоустройству территории.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2.14. В рамках разработки муниципальных программ по благоустройству производится инвентаризация объектов благоустройства, и разрабатываются паспорта объектов благоустройства.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2.15. В паспорте отображается следующая информация: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о собственниках и границах земельных участков, формирующих территорию объекта благоустройства;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ситуационный план;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элементы благоустройства;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сведения о текущем состоянии;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сведения о планируемых мероприятиях по благоустройству территорий.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lastRenderedPageBreak/>
        <w:t>2.16. 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населенного пункта, с учетом объективной потребности в развитии тех или иных общественных пространств, экономической эффективности реализации и планов развития поселения.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b/>
          <w:kern w:val="3"/>
          <w:sz w:val="24"/>
          <w:szCs w:val="24"/>
          <w:lang w:eastAsia="en-US" w:bidi="en-US"/>
        </w:rPr>
      </w:pP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center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>
        <w:rPr>
          <w:rStyle w:val="a3"/>
          <w:rFonts w:ascii="Times New Roman" w:hAnsi="Times New Roman"/>
          <w:sz w:val="24"/>
          <w:szCs w:val="24"/>
        </w:rPr>
        <w:t>Раздел 3.</w:t>
      </w:r>
      <w:r w:rsidRPr="00133604">
        <w:rPr>
          <w:rFonts w:ascii="Times New Roman" w:hAnsi="Times New Roman"/>
          <w:b/>
          <w:kern w:val="3"/>
          <w:sz w:val="24"/>
          <w:szCs w:val="24"/>
          <w:lang w:eastAsia="en-US" w:bidi="en-US"/>
        </w:rPr>
        <w:t xml:space="preserve"> Формы и механизмы общественного участия </w:t>
      </w:r>
      <w:proofErr w:type="gramStart"/>
      <w:r w:rsidRPr="00133604">
        <w:rPr>
          <w:rFonts w:ascii="Times New Roman" w:hAnsi="Times New Roman"/>
          <w:b/>
          <w:kern w:val="3"/>
          <w:sz w:val="24"/>
          <w:szCs w:val="24"/>
          <w:lang w:eastAsia="en-US" w:bidi="en-US"/>
        </w:rPr>
        <w:t>в</w:t>
      </w:r>
      <w:proofErr w:type="gramEnd"/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lang w:eastAsia="en-US" w:bidi="en-US"/>
        </w:rPr>
      </w:pPr>
      <w:proofErr w:type="gramStart"/>
      <w:r w:rsidRPr="00133604">
        <w:rPr>
          <w:rFonts w:ascii="Times New Roman" w:hAnsi="Times New Roman"/>
          <w:b/>
          <w:kern w:val="3"/>
          <w:sz w:val="24"/>
          <w:szCs w:val="24"/>
          <w:lang w:eastAsia="en-US" w:bidi="en-US"/>
        </w:rPr>
        <w:t>принятии</w:t>
      </w:r>
      <w:proofErr w:type="gramEnd"/>
      <w:r w:rsidRPr="00133604">
        <w:rPr>
          <w:rFonts w:ascii="Times New Roman" w:hAnsi="Times New Roman"/>
          <w:b/>
          <w:kern w:val="3"/>
          <w:sz w:val="24"/>
          <w:szCs w:val="24"/>
          <w:lang w:eastAsia="en-US" w:bidi="en-US"/>
        </w:rPr>
        <w:t xml:space="preserve"> решений и реализации проектов комплексного благоустройства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center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b/>
          <w:kern w:val="3"/>
          <w:sz w:val="24"/>
          <w:szCs w:val="24"/>
          <w:lang w:eastAsia="en-US" w:bidi="en-US"/>
        </w:rPr>
        <w:t>и развит</w:t>
      </w:r>
      <w:r w:rsidRPr="00133604">
        <w:rPr>
          <w:rFonts w:ascii="Times New Roman" w:hAnsi="Times New Roman"/>
          <w:b/>
          <w:kern w:val="3"/>
          <w:sz w:val="24"/>
          <w:szCs w:val="24"/>
          <w:shd w:val="clear" w:color="auto" w:fill="FFFFFF"/>
          <w:lang w:eastAsia="en-US" w:bidi="en-US"/>
        </w:rPr>
        <w:t>ия   среды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</w:p>
    <w:p w:rsidR="004D6661" w:rsidRPr="00133604" w:rsidRDefault="004D6661" w:rsidP="004D6661">
      <w:pPr>
        <w:numPr>
          <w:ilvl w:val="1"/>
          <w:numId w:val="7"/>
        </w:numPr>
        <w:spacing w:after="0" w:line="240" w:lineRule="auto"/>
        <w:ind w:left="-567" w:firstLine="0"/>
        <w:jc w:val="both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К участию в развитии и благоустройству территории поселения приоритетно приглашаются местные профессионалы, активные жители, представители сообществ и различных объединений и организаций (далее - заинтересованные лица).</w:t>
      </w:r>
    </w:p>
    <w:p w:rsidR="004D6661" w:rsidRPr="00133604" w:rsidRDefault="004D6661" w:rsidP="004D6661">
      <w:pPr>
        <w:widowControl w:val="0"/>
        <w:numPr>
          <w:ilvl w:val="1"/>
          <w:numId w:val="7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Решения, касающиеся благоустройства и развития территорий, принимаются открыто и гласно, с учетом мнения жителей соответствующих территорий и иных заинтересованных лиц.</w:t>
      </w:r>
    </w:p>
    <w:p w:rsidR="004D6661" w:rsidRPr="00133604" w:rsidRDefault="004D6661" w:rsidP="004D6661">
      <w:pPr>
        <w:widowControl w:val="0"/>
        <w:numPr>
          <w:ilvl w:val="1"/>
          <w:numId w:val="7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proofErr w:type="gramStart"/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должен быть создан (использоваться существующий) интерактивный портал в информационно-телекоммуникационной сети Интернет (далее - сеть Интернет),</w:t>
      </w:r>
      <w:r w:rsidRPr="00133604">
        <w:rPr>
          <w:rFonts w:ascii="Times New Roman" w:hAnsi="Times New Roman"/>
          <w:color w:val="000000"/>
          <w:kern w:val="3"/>
          <w:sz w:val="24"/>
          <w:szCs w:val="24"/>
          <w:lang w:eastAsia="en-US" w:bidi="en-US"/>
        </w:rPr>
        <w:t xml:space="preserve">     </w:t>
      </w: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Для осуществления участия граждан и иных заинтересованных лиц в процессе принятия решений и реализации проектов комплексного благоустройства могут использоваться следующие формы:</w:t>
      </w:r>
      <w:proofErr w:type="gramEnd"/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а) совместное определение целей и задач по развитию территории, инвентаризация проблем и потенциалов среды;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proofErr w:type="gramStart"/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б) определение основных видов активностей, функциональных зон общественных пространств, под которыми в целях настоящих Правил понимаются части территории поселения, для которых определены границы и преимущественный вид деятельности (функция), для которой предназначена данная часть территории, и их взаимного расположения на выбранной территории.</w:t>
      </w:r>
      <w:proofErr w:type="gramEnd"/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 При этом возможно определение нескольких преимущественных видов деятельности для одной и той же функциональной зоны (многофункциональные зоны);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в)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г) консультации в выборе типов покрытий, с учетом функционального зонирования территории;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д) консультации по предполагаемым типам озеленения;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е) консультации по предполагаемым типам освещения и осветительного оборудования;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ж) участие в разработке проекта, обсуждение решений с архитекторами, ландшафтными архитекторами, проектировщиками и другими профильными специалистами;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з) одобрение проектных решений участниками процесса проектирования и будущими пользователями, включая местных жителей, собственников соседних территорий и других заинтересованных лиц;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и) осуществление общественного контроля над процессом реализации проекта (включая как возможность для контроля со стороны любых заинтересованных сторон, так и формирование рабочей группы, общественного совета проекта, либо наблюдательного совета проекта);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к) осуществление общественного контроля над процессом эксплуатации территории (включая как возможность для контроля со стороны любых заинтересованных сторон, региональных центров общественного контроля, так и формирование рабочей группы, общественного совета проекта, либо наблюдательного совета проекта для проведения регулярной оценки эксплуатации территории).</w:t>
      </w:r>
    </w:p>
    <w:p w:rsidR="004D6661" w:rsidRPr="00133604" w:rsidRDefault="004D6661" w:rsidP="004D6661">
      <w:pPr>
        <w:widowControl w:val="0"/>
        <w:numPr>
          <w:ilvl w:val="1"/>
          <w:numId w:val="7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При реализации проектов общественность информируется о планирующихся изменениях и возможности участия в этом процессе.</w:t>
      </w:r>
    </w:p>
    <w:p w:rsidR="004D6661" w:rsidRPr="00133604" w:rsidRDefault="004D6661" w:rsidP="004D6661">
      <w:pPr>
        <w:widowControl w:val="0"/>
        <w:numPr>
          <w:ilvl w:val="1"/>
          <w:numId w:val="7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Обсуждение проектов производится всеми способами, предусмотренными Федеральным законом от 21 июля 2014 года №212-ФЗ "Об основах общественного контроля в Российской Федерации</w:t>
      </w:r>
      <w:r w:rsidRPr="00133604">
        <w:rPr>
          <w:rFonts w:ascii="Times New Roman" w:hAnsi="Times New Roman"/>
          <w:color w:val="000000"/>
          <w:kern w:val="3"/>
          <w:sz w:val="24"/>
          <w:szCs w:val="24"/>
          <w:lang w:eastAsia="en-US" w:bidi="en-US"/>
        </w:rPr>
        <w:t>»</w:t>
      </w:r>
    </w:p>
    <w:p w:rsidR="004D6661" w:rsidRPr="00133604" w:rsidRDefault="004D6661" w:rsidP="004D6661">
      <w:pPr>
        <w:numPr>
          <w:ilvl w:val="1"/>
          <w:numId w:val="7"/>
        </w:numPr>
        <w:spacing w:after="0" w:line="240" w:lineRule="auto"/>
        <w:ind w:left="-567" w:firstLine="0"/>
        <w:jc w:val="both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proofErr w:type="gramStart"/>
      <w:r w:rsidRPr="00133604"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  <w:t xml:space="preserve">Могут использоваться следующие инструменты: анкетирование, опросы, интервьюирование, картирование, проведение </w:t>
      </w:r>
      <w:proofErr w:type="spellStart"/>
      <w:r w:rsidRPr="00133604"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  <w:t>фокус-групп</w:t>
      </w:r>
      <w:proofErr w:type="spellEnd"/>
      <w:r w:rsidRPr="00133604"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  <w:t>, работа с отдельными группами пользователей, организация проектных семинаров, организация проектных мастерских (</w:t>
      </w:r>
      <w:proofErr w:type="spellStart"/>
      <w:r w:rsidRPr="00133604"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  <w:t>воркшопов</w:t>
      </w:r>
      <w:proofErr w:type="spellEnd"/>
      <w:r w:rsidRPr="00133604"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  <w:t xml:space="preserve">), проведение общественных </w:t>
      </w:r>
      <w:r w:rsidRPr="00133604"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  <w:lastRenderedPageBreak/>
        <w:t xml:space="preserve">обсуждений, проведение </w:t>
      </w:r>
      <w:proofErr w:type="spellStart"/>
      <w:r w:rsidRPr="00133604"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  <w:t>дизайн-игр</w:t>
      </w:r>
      <w:proofErr w:type="spellEnd"/>
      <w:r w:rsidRPr="00133604"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  <w:t xml:space="preserve"> с участием взрослых и детей, организация проектных мастерских со школьниками и студентами, школьные проекты (рисунки, сочинения, пожелания, макеты), проведение оценки эксплуатации территории.</w:t>
      </w:r>
      <w:proofErr w:type="gramEnd"/>
    </w:p>
    <w:p w:rsidR="004D6661" w:rsidRPr="00133604" w:rsidRDefault="004D6661" w:rsidP="004D6661">
      <w:pPr>
        <w:widowControl w:val="0"/>
        <w:numPr>
          <w:ilvl w:val="1"/>
          <w:numId w:val="7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По итогам общественных обсуждений формируется отчет, который выкладывается в публичный </w:t>
      </w:r>
      <w:proofErr w:type="gramStart"/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доступ</w:t>
      </w:r>
      <w:proofErr w:type="gramEnd"/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 как на информационных ресурсах проекта, так и на официальном сайте </w:t>
      </w:r>
      <w:r w:rsidR="00E05EEE"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сельского </w:t>
      </w:r>
      <w:proofErr w:type="spellStart"/>
      <w:r w:rsidR="00E05EEE">
        <w:rPr>
          <w:rFonts w:ascii="Times New Roman" w:hAnsi="Times New Roman"/>
          <w:kern w:val="3"/>
          <w:sz w:val="24"/>
          <w:szCs w:val="24"/>
          <w:lang w:eastAsia="en-US" w:bidi="en-US"/>
        </w:rPr>
        <w:t>посления</w:t>
      </w:r>
      <w:proofErr w:type="spellEnd"/>
      <w:r w:rsidR="00E05EEE">
        <w:rPr>
          <w:rFonts w:ascii="Times New Roman" w:hAnsi="Times New Roman"/>
          <w:kern w:val="3"/>
          <w:sz w:val="24"/>
          <w:szCs w:val="24"/>
          <w:lang w:eastAsia="en-US" w:bidi="en-US"/>
        </w:rPr>
        <w:t>.</w:t>
      </w:r>
    </w:p>
    <w:p w:rsidR="004D6661" w:rsidRPr="00133604" w:rsidRDefault="004D6661" w:rsidP="004D6661">
      <w:pPr>
        <w:widowControl w:val="0"/>
        <w:numPr>
          <w:ilvl w:val="1"/>
          <w:numId w:val="7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(или) на интерактивный портал в сети Интернет.</w:t>
      </w:r>
    </w:p>
    <w:p w:rsidR="004D6661" w:rsidRPr="00133604" w:rsidRDefault="004D6661" w:rsidP="004D6661">
      <w:pPr>
        <w:widowControl w:val="0"/>
        <w:numPr>
          <w:ilvl w:val="1"/>
          <w:numId w:val="7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hAnsi="Times New Roman"/>
          <w:color w:val="000000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color w:val="000000"/>
          <w:kern w:val="3"/>
          <w:sz w:val="24"/>
          <w:szCs w:val="24"/>
          <w:lang w:eastAsia="en-US" w:bidi="en-US"/>
        </w:rPr>
        <w:t>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благоустройства, жилищных и коммунальных услуг.</w:t>
      </w:r>
    </w:p>
    <w:p w:rsidR="004D6661" w:rsidRPr="00133604" w:rsidRDefault="004D6661" w:rsidP="004D6661">
      <w:pPr>
        <w:widowControl w:val="0"/>
        <w:numPr>
          <w:ilvl w:val="1"/>
          <w:numId w:val="7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Участие лиц, осуществляющих предпринимательскую деятельность, в реализации комплексных проектов благоустройства</w:t>
      </w:r>
      <w:r w:rsidRPr="00133604">
        <w:rPr>
          <w:rFonts w:ascii="Times New Roman" w:hAnsi="Times New Roman"/>
          <w:color w:val="000000"/>
          <w:kern w:val="3"/>
          <w:sz w:val="24"/>
          <w:szCs w:val="24"/>
          <w:lang w:eastAsia="en-US" w:bidi="en-US"/>
        </w:rPr>
        <w:t xml:space="preserve"> заключается: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а) в создании и предоставлении разного рода услуг и сервисов для посетителей общественных пространств;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б) в приведении в соответствие с требованиями проектных решений фасадов, принадлежащих или арендуемых объектов, в том числе размещенных на них вывесок;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в) в строительстве, реконструкции, реставрации объектов недвижимости;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г) в производстве или размещении элементов благоустройства;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д) в комплексном благоустройстве отдельных территорий, прилегающих к территориям, благоустраиваемым за счет средств поселения;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е) в организации мероприятий, обеспечивающих приток посетителей на создаваемые общественные пространства;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ж) в организации уборки благоустроенных территорий, предоставлении сре</w:t>
      </w:r>
      <w:proofErr w:type="gramStart"/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дств дл</w:t>
      </w:r>
      <w:proofErr w:type="gramEnd"/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я подготовки проектов или проведения творческих конкурсов на разработку архитектурных концепций общественных пространств;</w:t>
      </w:r>
    </w:p>
    <w:p w:rsidR="004D6661" w:rsidRPr="00133604" w:rsidRDefault="004D6661" w:rsidP="004D6661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 w:rsidRPr="00133604">
        <w:rPr>
          <w:rFonts w:ascii="Times New Roman" w:hAnsi="Times New Roman"/>
          <w:kern w:val="3"/>
          <w:sz w:val="24"/>
          <w:szCs w:val="24"/>
          <w:lang w:eastAsia="en-US" w:bidi="en-US"/>
        </w:rPr>
        <w:t>з) в иных формах.</w:t>
      </w:r>
    </w:p>
    <w:p w:rsidR="004C24E2" w:rsidRPr="002415E1" w:rsidRDefault="004C24E2" w:rsidP="004D66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24E2" w:rsidRPr="002415E1" w:rsidRDefault="004A3872" w:rsidP="004C24E2">
      <w:pPr>
        <w:spacing w:after="0"/>
        <w:ind w:left="-539"/>
        <w:jc w:val="center"/>
        <w:rPr>
          <w:rStyle w:val="a3"/>
          <w:rFonts w:ascii="Times New Roman" w:hAnsi="Times New Roman"/>
          <w:sz w:val="24"/>
          <w:szCs w:val="24"/>
        </w:rPr>
      </w:pPr>
      <w:r w:rsidRPr="002415E1">
        <w:rPr>
          <w:rStyle w:val="a3"/>
          <w:rFonts w:ascii="Times New Roman" w:hAnsi="Times New Roman"/>
          <w:sz w:val="24"/>
          <w:szCs w:val="24"/>
        </w:rPr>
        <w:t>Глава</w:t>
      </w:r>
      <w:r w:rsidR="004C24E2" w:rsidRPr="002415E1">
        <w:rPr>
          <w:rStyle w:val="a3"/>
          <w:rFonts w:ascii="Times New Roman" w:hAnsi="Times New Roman"/>
          <w:sz w:val="24"/>
          <w:szCs w:val="24"/>
        </w:rPr>
        <w:t xml:space="preserve"> 2. Элементы благоустройства территории</w:t>
      </w:r>
    </w:p>
    <w:p w:rsidR="004C24E2" w:rsidRPr="002415E1" w:rsidRDefault="004C24E2" w:rsidP="004A3872">
      <w:pPr>
        <w:spacing w:after="0"/>
        <w:ind w:left="-539"/>
        <w:jc w:val="center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4A3872" w:rsidRPr="002415E1">
        <w:rPr>
          <w:rFonts w:ascii="Times New Roman" w:hAnsi="Times New Roman"/>
          <w:b/>
          <w:sz w:val="24"/>
          <w:szCs w:val="24"/>
        </w:rPr>
        <w:t>Раздел 1.</w:t>
      </w:r>
      <w:r w:rsidRPr="002415E1">
        <w:rPr>
          <w:rFonts w:ascii="Times New Roman" w:hAnsi="Times New Roman"/>
          <w:b/>
          <w:sz w:val="24"/>
          <w:szCs w:val="24"/>
        </w:rPr>
        <w:t xml:space="preserve"> Элементы инженерной подготовки и защиты территории</w:t>
      </w:r>
      <w:r w:rsidRPr="002415E1">
        <w:rPr>
          <w:rFonts w:ascii="Times New Roman" w:hAnsi="Times New Roman"/>
          <w:sz w:val="24"/>
          <w:szCs w:val="24"/>
        </w:rPr>
        <w:t>.</w:t>
      </w:r>
    </w:p>
    <w:p w:rsidR="006D2CAE" w:rsidRPr="002415E1" w:rsidRDefault="004A387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1.1.</w:t>
      </w:r>
      <w:r w:rsidR="004C24E2" w:rsidRPr="002415E1">
        <w:rPr>
          <w:rFonts w:ascii="Times New Roman" w:hAnsi="Times New Roman"/>
          <w:sz w:val="24"/>
          <w:szCs w:val="24"/>
        </w:rPr>
        <w:t xml:space="preserve"> Элементы инженерной подготовки и защиты территории обеспечивают безопасность и удобство пользования территорией, ее защиту от неблагоприятных явлений природного и техногенного воздействия в связи с новым строительством или реконструкцией. Проектирование элементов инженерной подготовки и защиты территории производится в составе мероприятий по организации релье</w:t>
      </w:r>
      <w:r w:rsidRPr="002415E1">
        <w:rPr>
          <w:rFonts w:ascii="Times New Roman" w:hAnsi="Times New Roman"/>
          <w:sz w:val="24"/>
          <w:szCs w:val="24"/>
        </w:rPr>
        <w:t>фа и стока поверхностных вод.</w:t>
      </w:r>
    </w:p>
    <w:p w:rsidR="004C24E2" w:rsidRPr="002415E1" w:rsidRDefault="004A387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4C24E2" w:rsidRPr="002415E1">
        <w:rPr>
          <w:rFonts w:ascii="Times New Roman" w:hAnsi="Times New Roman"/>
          <w:sz w:val="24"/>
          <w:szCs w:val="24"/>
        </w:rPr>
        <w:t>1.2.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реконструкции. Организацию рельефа реконструируемой территории, как правило, следует ориентировать на максимальное сохранение рельефа, почвенного покрова, имеющихся зеленых насаждений, условий существующего поверхностного водоотвода, использование вытесняемых грунтов на площадке строительства.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1.3. При организации рельефа рекомендуется предусматривать снятие плодородного слоя почвы толщиной 150-</w:t>
      </w:r>
      <w:smartTag w:uri="urn:schemas-microsoft-com:office:smarttags" w:element="metricconverter">
        <w:smartTagPr>
          <w:attr w:name="ProductID" w:val="200 мм"/>
        </w:smartTagPr>
        <w:r w:rsidRPr="002415E1">
          <w:rPr>
            <w:rFonts w:ascii="Times New Roman" w:hAnsi="Times New Roman"/>
            <w:sz w:val="24"/>
            <w:szCs w:val="24"/>
          </w:rPr>
          <w:t>200 мм</w:t>
        </w:r>
      </w:smartTag>
      <w:r w:rsidRPr="002415E1">
        <w:rPr>
          <w:rFonts w:ascii="Times New Roman" w:hAnsi="Times New Roman"/>
          <w:sz w:val="24"/>
          <w:szCs w:val="24"/>
        </w:rPr>
        <w:t xml:space="preserve"> и оборудование места для его временного хранения, а если подтверждено отсутствие в нем сверхнормативного загрязнения любых видов - меры по защите от загрязнения. При проведении подсыпки грунта на территории допускается использовать только минеральные грунты и ве</w:t>
      </w:r>
      <w:r w:rsidR="004A3872" w:rsidRPr="002415E1">
        <w:rPr>
          <w:rFonts w:ascii="Times New Roman" w:hAnsi="Times New Roman"/>
          <w:sz w:val="24"/>
          <w:szCs w:val="24"/>
        </w:rPr>
        <w:t>рхние плодородные слои почвы.</w:t>
      </w:r>
      <w:r w:rsidR="004A387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 xml:space="preserve">1.4. При террасировании рельефа рекомендуется проектировать подпорные стенки и откосы. Максимально допустимые величины углов откосов устанавливаются в </w:t>
      </w:r>
      <w:r w:rsidR="004A3872" w:rsidRPr="002415E1">
        <w:rPr>
          <w:rFonts w:ascii="Times New Roman" w:hAnsi="Times New Roman"/>
          <w:sz w:val="24"/>
          <w:szCs w:val="24"/>
        </w:rPr>
        <w:t>зависимости от видов грунтов.</w:t>
      </w:r>
      <w:r w:rsidR="004A387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lastRenderedPageBreak/>
        <w:t>1.5. Рекомендуется проводить укрепление откосов. Выбор материала и технологии укрепления зависят от местоположения откоса, предполагаемого уровня механических нагрузок на склон, крутизны склона и формируемой среды.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1.6. Подпорные стенки следует проектировать с учетом разницы высот сопрягаемых террас. Перепад рельефа менее </w:t>
      </w:r>
      <w:smartTag w:uri="urn:schemas-microsoft-com:office:smarttags" w:element="metricconverter">
        <w:smartTagPr>
          <w:attr w:name="ProductID" w:val="0,4 м"/>
        </w:smartTagPr>
        <w:r w:rsidRPr="002415E1">
          <w:rPr>
            <w:rFonts w:ascii="Times New Roman" w:hAnsi="Times New Roman"/>
            <w:sz w:val="24"/>
            <w:szCs w:val="24"/>
          </w:rPr>
          <w:t>0,4 м</w:t>
        </w:r>
      </w:smartTag>
      <w:r w:rsidRPr="002415E1">
        <w:rPr>
          <w:rFonts w:ascii="Times New Roman" w:hAnsi="Times New Roman"/>
          <w:sz w:val="24"/>
          <w:szCs w:val="24"/>
        </w:rPr>
        <w:t xml:space="preserve"> рекомендуется оформлять бортовым камнем или выкладкой естественного камня. </w:t>
      </w:r>
      <w:proofErr w:type="gramStart"/>
      <w:r w:rsidRPr="002415E1">
        <w:rPr>
          <w:rFonts w:ascii="Times New Roman" w:hAnsi="Times New Roman"/>
          <w:sz w:val="24"/>
          <w:szCs w:val="24"/>
        </w:rPr>
        <w:t xml:space="preserve">При перепадах рельефа более </w:t>
      </w:r>
      <w:smartTag w:uri="urn:schemas-microsoft-com:office:smarttags" w:element="metricconverter">
        <w:smartTagPr>
          <w:attr w:name="ProductID" w:val="0,4 м"/>
        </w:smartTagPr>
        <w:r w:rsidRPr="002415E1">
          <w:rPr>
            <w:rFonts w:ascii="Times New Roman" w:hAnsi="Times New Roman"/>
            <w:sz w:val="24"/>
            <w:szCs w:val="24"/>
          </w:rPr>
          <w:t>0,4 м</w:t>
        </w:r>
      </w:smartTag>
      <w:r w:rsidRPr="002415E1">
        <w:rPr>
          <w:rFonts w:ascii="Times New Roman" w:hAnsi="Times New Roman"/>
          <w:sz w:val="24"/>
          <w:szCs w:val="24"/>
        </w:rPr>
        <w:t xml:space="preserve"> подпорные стенки проектируются как инженерное сооружение, обеспечивая устойчивость верхней террасы гравитационными (монолитные, из массивной кладки) или свайными (тонкие анкерные, свайные ростверки) видами подпорных стенок.</w:t>
      </w:r>
      <w:proofErr w:type="gramEnd"/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1.7. Следует предусматривать ограждение подпорных стенок и верхних бровок откосов при размещении на них транспортных коммуникаций согласно ГОСТ </w:t>
      </w:r>
      <w:proofErr w:type="gramStart"/>
      <w:r w:rsidRPr="002415E1">
        <w:rPr>
          <w:rFonts w:ascii="Times New Roman" w:hAnsi="Times New Roman"/>
          <w:sz w:val="24"/>
          <w:szCs w:val="24"/>
        </w:rPr>
        <w:t>Р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52289, ГОСТ 26804. Также следует предусматривать ограждения пешеходных дорожек, размещаемых вдоль этих сооружений, при высоте подпорной стенки более </w:t>
      </w:r>
      <w:smartTag w:uri="urn:schemas-microsoft-com:office:smarttags" w:element="metricconverter">
        <w:smartTagPr>
          <w:attr w:name="ProductID" w:val="1,0 м"/>
        </w:smartTagPr>
        <w:r w:rsidRPr="002415E1">
          <w:rPr>
            <w:rFonts w:ascii="Times New Roman" w:hAnsi="Times New Roman"/>
            <w:sz w:val="24"/>
            <w:szCs w:val="24"/>
          </w:rPr>
          <w:t>1,0 м</w:t>
        </w:r>
      </w:smartTag>
      <w:r w:rsidRPr="002415E1">
        <w:rPr>
          <w:rFonts w:ascii="Times New Roman" w:hAnsi="Times New Roman"/>
          <w:sz w:val="24"/>
          <w:szCs w:val="24"/>
        </w:rPr>
        <w:t xml:space="preserve">, а откоса - более </w:t>
      </w:r>
      <w:smartTag w:uri="urn:schemas-microsoft-com:office:smarttags" w:element="metricconverter">
        <w:smartTagPr>
          <w:attr w:name="ProductID" w:val="2 м"/>
        </w:smartTagPr>
        <w:r w:rsidRPr="002415E1">
          <w:rPr>
            <w:rFonts w:ascii="Times New Roman" w:hAnsi="Times New Roman"/>
            <w:sz w:val="24"/>
            <w:szCs w:val="24"/>
          </w:rPr>
          <w:t>2 м</w:t>
        </w:r>
      </w:smartTag>
      <w:r w:rsidRPr="002415E1">
        <w:rPr>
          <w:rFonts w:ascii="Times New Roman" w:hAnsi="Times New Roman"/>
          <w:sz w:val="24"/>
          <w:szCs w:val="24"/>
        </w:rPr>
        <w:t xml:space="preserve">. Высоту ограждений – не менее </w:t>
      </w:r>
      <w:smartTag w:uri="urn:schemas-microsoft-com:office:smarttags" w:element="metricconverter">
        <w:smartTagPr>
          <w:attr w:name="ProductID" w:val="0,9 м"/>
        </w:smartTagPr>
        <w:r w:rsidRPr="002415E1">
          <w:rPr>
            <w:rFonts w:ascii="Times New Roman" w:hAnsi="Times New Roman"/>
            <w:sz w:val="24"/>
            <w:szCs w:val="24"/>
          </w:rPr>
          <w:t>0,9 м</w:t>
        </w:r>
      </w:smartTag>
      <w:r w:rsidRPr="002415E1">
        <w:rPr>
          <w:rFonts w:ascii="Times New Roman" w:hAnsi="Times New Roman"/>
          <w:sz w:val="24"/>
          <w:szCs w:val="24"/>
        </w:rPr>
        <w:t>.</w:t>
      </w:r>
    </w:p>
    <w:p w:rsidR="004A387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1.8. Искусственные элементы рельефа (подпорные стенки, земляные насыпи, выемки), располагаемые вдоль магистральных улиц, могут использоваться в к</w:t>
      </w:r>
      <w:r w:rsidR="004A3872" w:rsidRPr="002415E1">
        <w:rPr>
          <w:rFonts w:ascii="Times New Roman" w:hAnsi="Times New Roman"/>
          <w:sz w:val="24"/>
          <w:szCs w:val="24"/>
        </w:rPr>
        <w:t xml:space="preserve">ачестве </w:t>
      </w:r>
      <w:proofErr w:type="spellStart"/>
      <w:r w:rsidR="004A3872" w:rsidRPr="002415E1">
        <w:rPr>
          <w:rFonts w:ascii="Times New Roman" w:hAnsi="Times New Roman"/>
          <w:sz w:val="24"/>
          <w:szCs w:val="24"/>
        </w:rPr>
        <w:t>шумозащитных</w:t>
      </w:r>
      <w:proofErr w:type="spellEnd"/>
      <w:r w:rsidR="004A3872" w:rsidRPr="002415E1">
        <w:rPr>
          <w:rFonts w:ascii="Times New Roman" w:hAnsi="Times New Roman"/>
          <w:sz w:val="24"/>
          <w:szCs w:val="24"/>
        </w:rPr>
        <w:t xml:space="preserve"> экранов.</w:t>
      </w:r>
      <w:r w:rsidR="004A387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 xml:space="preserve">1.9. При проектировании стока поверхностных вод следует руководствоваться </w:t>
      </w:r>
      <w:proofErr w:type="spellStart"/>
      <w:r w:rsidRPr="002415E1">
        <w:rPr>
          <w:rFonts w:ascii="Times New Roman" w:hAnsi="Times New Roman"/>
          <w:sz w:val="24"/>
          <w:szCs w:val="24"/>
        </w:rPr>
        <w:t>СНиП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2.04.03.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устройств: водосточных труб (водостоков), лотков, кюветов, быстротоков, </w:t>
      </w:r>
      <w:proofErr w:type="spellStart"/>
      <w:r w:rsidRPr="002415E1">
        <w:rPr>
          <w:rFonts w:ascii="Times New Roman" w:hAnsi="Times New Roman"/>
          <w:sz w:val="24"/>
          <w:szCs w:val="24"/>
        </w:rPr>
        <w:t>дождеприемных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колодцев. Проектирование поверхностного водоотвода осуществляется с минимальным объемом земляных работ и предусматривающий сток воды со скоростями, исключающ</w:t>
      </w:r>
      <w:r w:rsidR="004A3872" w:rsidRPr="002415E1">
        <w:rPr>
          <w:rFonts w:ascii="Times New Roman" w:hAnsi="Times New Roman"/>
          <w:sz w:val="24"/>
          <w:szCs w:val="24"/>
        </w:rPr>
        <w:t>ими возможность эрозии почвы.</w:t>
      </w:r>
      <w:r w:rsidR="004A387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>1.10. Применение открытых водоотводящих устройств допускается в границах территорий парков и лесопарков. Открытые лотки (канавы, кюветы) по дну или по всему периметру следует укреплять (</w:t>
      </w:r>
      <w:proofErr w:type="spellStart"/>
      <w:r w:rsidRPr="002415E1">
        <w:rPr>
          <w:rFonts w:ascii="Times New Roman" w:hAnsi="Times New Roman"/>
          <w:sz w:val="24"/>
          <w:szCs w:val="24"/>
        </w:rPr>
        <w:t>одерновка</w:t>
      </w:r>
      <w:proofErr w:type="spellEnd"/>
      <w:r w:rsidRPr="002415E1">
        <w:rPr>
          <w:rFonts w:ascii="Times New Roman" w:hAnsi="Times New Roman"/>
          <w:sz w:val="24"/>
          <w:szCs w:val="24"/>
        </w:rPr>
        <w:t>, каменное мощение, монолитный бетон, сборный железобетон, керамика и др.), угол откосов кюветов принимается в</w:t>
      </w:r>
      <w:r w:rsidR="004A3872" w:rsidRPr="002415E1">
        <w:rPr>
          <w:rFonts w:ascii="Times New Roman" w:hAnsi="Times New Roman"/>
          <w:sz w:val="24"/>
          <w:szCs w:val="24"/>
        </w:rPr>
        <w:t xml:space="preserve"> зависимости от видов грунтов.</w:t>
      </w:r>
    </w:p>
    <w:p w:rsidR="004A3872" w:rsidRPr="002415E1" w:rsidRDefault="004C24E2" w:rsidP="004A387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1.11. Минимальные и максимальные уклоны следует назначать с учетом не размывающих скоростей воды, которые принимаются в зависимости от вида покрытия водоотводящих элементов. На участках рельефа, где скорости течения дождевых вод выше максимально допустимых, следует обеспечивать устройство быстрот</w:t>
      </w:r>
      <w:r w:rsidR="004A3872" w:rsidRPr="002415E1">
        <w:rPr>
          <w:rFonts w:ascii="Times New Roman" w:hAnsi="Times New Roman"/>
          <w:sz w:val="24"/>
          <w:szCs w:val="24"/>
        </w:rPr>
        <w:t>оков (ступенчатых перепадов).</w:t>
      </w:r>
    </w:p>
    <w:p w:rsidR="004A3872" w:rsidRPr="002415E1" w:rsidRDefault="004C24E2" w:rsidP="004A387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1.12. На территориях объектов рекреации водоотводные лотки могут обеспечивать сопряжение покрытия пешеходной коммуникации с газоном, их рекомендуется выполнять из элементов мощения (плоского булыжника, колотой или пиленой брусчатки, каменной плитки и др.), стыки допускается </w:t>
      </w:r>
      <w:proofErr w:type="spellStart"/>
      <w:r w:rsidRPr="002415E1">
        <w:rPr>
          <w:rFonts w:ascii="Times New Roman" w:hAnsi="Times New Roman"/>
          <w:sz w:val="24"/>
          <w:szCs w:val="24"/>
        </w:rPr>
        <w:t>замоноличивать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раствором</w:t>
      </w:r>
      <w:r w:rsidR="004A3872" w:rsidRPr="002415E1">
        <w:rPr>
          <w:rFonts w:ascii="Times New Roman" w:hAnsi="Times New Roman"/>
          <w:sz w:val="24"/>
          <w:szCs w:val="24"/>
        </w:rPr>
        <w:t xml:space="preserve"> высококачественной глины.</w:t>
      </w:r>
    </w:p>
    <w:p w:rsidR="004A3872" w:rsidRPr="002415E1" w:rsidRDefault="004A387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4C24E2" w:rsidRPr="002415E1">
        <w:rPr>
          <w:rFonts w:ascii="Times New Roman" w:hAnsi="Times New Roman"/>
          <w:sz w:val="24"/>
          <w:szCs w:val="24"/>
        </w:rPr>
        <w:t xml:space="preserve">1.13.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Дождеприемные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колодцы являются элементами закрытой системы дождевой (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 xml:space="preserve">ливневой) </w:t>
      </w:r>
      <w:proofErr w:type="gramEnd"/>
      <w:r w:rsidR="004C24E2" w:rsidRPr="002415E1">
        <w:rPr>
          <w:rFonts w:ascii="Times New Roman" w:hAnsi="Times New Roman"/>
          <w:sz w:val="24"/>
          <w:szCs w:val="24"/>
        </w:rPr>
        <w:t>канализации, устанавливаются в местах понижения проектного рельефа: на въездах и выездах из кварталов, перед перекрестками со стороны притока воды до зоны пешеходного перехода, в лотках проезжих частей улиц и проездов в зависимости от продольного уклона улиц. Поглощающие колодцы и испарительные площадки размещаются вне т</w:t>
      </w:r>
      <w:r w:rsidRPr="002415E1">
        <w:rPr>
          <w:rFonts w:ascii="Times New Roman" w:hAnsi="Times New Roman"/>
          <w:sz w:val="24"/>
          <w:szCs w:val="24"/>
        </w:rPr>
        <w:t>ерритории населенного пункта.</w:t>
      </w:r>
    </w:p>
    <w:p w:rsidR="004A387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1.14. При обустройстве решеток, перекрывающих водоотводящие лотки на пешеходных коммуникациях, ребра решеток располагать вдоль направления пешеходного движения, а ширину отверстий между ребрами принимать не более </w:t>
      </w:r>
      <w:smartTag w:uri="urn:schemas-microsoft-com:office:smarttags" w:element="metricconverter">
        <w:smartTagPr>
          <w:attr w:name="ProductID" w:val="15 мм"/>
        </w:smartTagPr>
        <w:r w:rsidRPr="002415E1">
          <w:rPr>
            <w:rFonts w:ascii="Times New Roman" w:hAnsi="Times New Roman"/>
            <w:sz w:val="24"/>
            <w:szCs w:val="24"/>
          </w:rPr>
          <w:t>15 мм</w:t>
        </w:r>
      </w:smartTag>
      <w:r w:rsidR="004A3872" w:rsidRPr="002415E1">
        <w:rPr>
          <w:rFonts w:ascii="Times New Roman" w:hAnsi="Times New Roman"/>
          <w:sz w:val="24"/>
          <w:szCs w:val="24"/>
        </w:rPr>
        <w:t>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1.15. При ширине улицы в красных линиях более </w:t>
      </w:r>
      <w:smartTag w:uri="urn:schemas-microsoft-com:office:smarttags" w:element="metricconverter">
        <w:smartTagPr>
          <w:attr w:name="ProductID" w:val="30 м"/>
        </w:smartTagPr>
        <w:r w:rsidRPr="002415E1">
          <w:rPr>
            <w:rFonts w:ascii="Times New Roman" w:hAnsi="Times New Roman"/>
            <w:sz w:val="24"/>
            <w:szCs w:val="24"/>
          </w:rPr>
          <w:t>30 м</w:t>
        </w:r>
      </w:smartTag>
      <w:r w:rsidRPr="002415E1">
        <w:rPr>
          <w:rFonts w:ascii="Times New Roman" w:hAnsi="Times New Roman"/>
          <w:sz w:val="24"/>
          <w:szCs w:val="24"/>
        </w:rPr>
        <w:t xml:space="preserve"> и уклонах более 30% расстояние между </w:t>
      </w:r>
      <w:proofErr w:type="spellStart"/>
      <w:r w:rsidRPr="002415E1">
        <w:rPr>
          <w:rFonts w:ascii="Times New Roman" w:hAnsi="Times New Roman"/>
          <w:sz w:val="24"/>
          <w:szCs w:val="24"/>
        </w:rPr>
        <w:t>дождеприемными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колодцами не более </w:t>
      </w:r>
      <w:smartTag w:uri="urn:schemas-microsoft-com:office:smarttags" w:element="metricconverter">
        <w:smartTagPr>
          <w:attr w:name="ProductID" w:val="60 м"/>
        </w:smartTagPr>
        <w:r w:rsidRPr="002415E1">
          <w:rPr>
            <w:rFonts w:ascii="Times New Roman" w:hAnsi="Times New Roman"/>
            <w:sz w:val="24"/>
            <w:szCs w:val="24"/>
          </w:rPr>
          <w:t>60 м</w:t>
        </w:r>
      </w:smartTag>
      <w:r w:rsidRPr="002415E1">
        <w:rPr>
          <w:rFonts w:ascii="Times New Roman" w:hAnsi="Times New Roman"/>
          <w:sz w:val="24"/>
          <w:szCs w:val="24"/>
        </w:rPr>
        <w:t xml:space="preserve">. В случае превышения указанного расстояния необходимо обеспечивать устройство спаренных </w:t>
      </w:r>
      <w:proofErr w:type="spellStart"/>
      <w:r w:rsidRPr="002415E1">
        <w:rPr>
          <w:rFonts w:ascii="Times New Roman" w:hAnsi="Times New Roman"/>
          <w:sz w:val="24"/>
          <w:szCs w:val="24"/>
        </w:rPr>
        <w:t>дождеприемных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колодцев с решетками значительной пропускной способности. Для улиц, внутриквартальных проездов, дорожек, бульваров, скверов, трассируемых на водоразделах, возможно увеличение расстояния между </w:t>
      </w:r>
      <w:proofErr w:type="spellStart"/>
      <w:r w:rsidRPr="002415E1">
        <w:rPr>
          <w:rFonts w:ascii="Times New Roman" w:hAnsi="Times New Roman"/>
          <w:sz w:val="24"/>
          <w:szCs w:val="24"/>
        </w:rPr>
        <w:t>дождеприемными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колодцами в два раза. При формировании значительного объема стока в пределах </w:t>
      </w:r>
      <w:r w:rsidRPr="002415E1">
        <w:rPr>
          <w:rFonts w:ascii="Times New Roman" w:hAnsi="Times New Roman"/>
          <w:sz w:val="24"/>
          <w:szCs w:val="24"/>
        </w:rPr>
        <w:lastRenderedPageBreak/>
        <w:t>внутриквартальных территорий предусматривать ввод дождевой канализации в ее границы, что необходимо обосновать расчетом.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4C24E2" w:rsidRPr="002415E1" w:rsidRDefault="004A3872" w:rsidP="004A3872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b/>
          <w:sz w:val="24"/>
          <w:szCs w:val="24"/>
        </w:rPr>
        <w:t>Раздел</w:t>
      </w:r>
      <w:r w:rsidR="004C24E2" w:rsidRPr="002415E1">
        <w:rPr>
          <w:rFonts w:ascii="Times New Roman" w:hAnsi="Times New Roman"/>
          <w:b/>
          <w:sz w:val="24"/>
          <w:szCs w:val="24"/>
        </w:rPr>
        <w:t>.2. Озеленение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2.1. </w:t>
      </w:r>
      <w:r w:rsidRPr="002415E1">
        <w:rPr>
          <w:rFonts w:ascii="Times New Roman" w:hAnsi="Times New Roman"/>
          <w:b/>
          <w:sz w:val="24"/>
          <w:szCs w:val="24"/>
        </w:rPr>
        <w:t>Озеленение</w:t>
      </w:r>
      <w:r w:rsidRPr="002415E1">
        <w:rPr>
          <w:rFonts w:ascii="Times New Roman" w:hAnsi="Times New Roman"/>
          <w:sz w:val="24"/>
          <w:szCs w:val="24"/>
        </w:rPr>
        <w:t xml:space="preserve"> - элемент благоустройства и ландшафтной организации территории, обеспечивающий формирование среды поселения с активным использованием растительных компонентов, а также поддержание ранее созданной или изначально существующей природной среды на территории сельского поселения  </w:t>
      </w:r>
      <w:r w:rsidR="00E85F5C">
        <w:rPr>
          <w:rFonts w:ascii="Times New Roman" w:hAnsi="Times New Roman"/>
          <w:sz w:val="24"/>
          <w:szCs w:val="24"/>
        </w:rPr>
        <w:t>Севрюкаево.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2.</w:t>
      </w:r>
      <w:r w:rsidR="00132FC7" w:rsidRPr="002415E1">
        <w:rPr>
          <w:rFonts w:ascii="Times New Roman" w:hAnsi="Times New Roman"/>
          <w:sz w:val="24"/>
          <w:szCs w:val="24"/>
        </w:rPr>
        <w:t>1.</w:t>
      </w:r>
      <w:r w:rsidRPr="002415E1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2415E1">
        <w:rPr>
          <w:rFonts w:ascii="Times New Roman" w:hAnsi="Times New Roman"/>
          <w:sz w:val="24"/>
          <w:szCs w:val="24"/>
        </w:rPr>
        <w:t>Основными типами насаждений и озеленения являются: массивы, группы, солитеры, живые изгороди, кулисы, боскеты, шпалеры, газоны, цветники, различные виды посадок (аллейные, рядовые, букетные и др.).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В зависимости от выбора типов насаждений определяется объемно-пространственная структура насаждений,  и обеспечиваются визуально-композиционные и функциональные связи участков озелененных территорий между собой и с застройкой населенного пункта.</w:t>
      </w:r>
    </w:p>
    <w:p w:rsidR="004A3872" w:rsidRPr="002415E1" w:rsidRDefault="004C24E2" w:rsidP="004A387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2.</w:t>
      </w:r>
      <w:r w:rsidR="00132FC7" w:rsidRPr="002415E1">
        <w:rPr>
          <w:rFonts w:ascii="Times New Roman" w:hAnsi="Times New Roman"/>
          <w:sz w:val="24"/>
          <w:szCs w:val="24"/>
        </w:rPr>
        <w:t>1.</w:t>
      </w:r>
      <w:r w:rsidRPr="002415E1">
        <w:rPr>
          <w:rFonts w:ascii="Times New Roman" w:hAnsi="Times New Roman"/>
          <w:sz w:val="24"/>
          <w:szCs w:val="24"/>
        </w:rPr>
        <w:t xml:space="preserve">3. На территории сельского поселения </w:t>
      </w:r>
      <w:r w:rsidR="00E85F5C">
        <w:rPr>
          <w:rFonts w:ascii="Times New Roman" w:hAnsi="Times New Roman"/>
          <w:sz w:val="24"/>
          <w:szCs w:val="24"/>
        </w:rPr>
        <w:t xml:space="preserve">Севрюкаево </w:t>
      </w:r>
      <w:r w:rsidRPr="002415E1">
        <w:rPr>
          <w:rFonts w:ascii="Times New Roman" w:hAnsi="Times New Roman"/>
          <w:sz w:val="24"/>
          <w:szCs w:val="24"/>
        </w:rPr>
        <w:t xml:space="preserve">могут использоваться два вида озеленения: стационарное - посадка растений в грунт и мобильное - посадка растений в специальные передвижные емкости (контейнеры, вазоны и т.п.). </w:t>
      </w:r>
      <w:r w:rsidRPr="002415E1">
        <w:rPr>
          <w:rFonts w:ascii="Times New Roman" w:hAnsi="Times New Roman"/>
          <w:sz w:val="24"/>
          <w:szCs w:val="24"/>
        </w:rPr>
        <w:br/>
        <w:t>Стационарное и мобильное озеленение обычно используют для создания архитектурно-ландшафтных объектов (газонов, садов, цветников, площадок с кустами и деревьями и т.п.) на естественных и искусственных элементах рельефа, крышах (</w:t>
      </w:r>
      <w:proofErr w:type="spellStart"/>
      <w:r w:rsidRPr="002415E1">
        <w:rPr>
          <w:rFonts w:ascii="Times New Roman" w:hAnsi="Times New Roman"/>
          <w:sz w:val="24"/>
          <w:szCs w:val="24"/>
        </w:rPr>
        <w:t>крышное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озеленение), фасадах (вертикальное озеленение) зданий и сооружений.</w:t>
      </w:r>
    </w:p>
    <w:p w:rsidR="004C24E2" w:rsidRPr="002415E1" w:rsidRDefault="004C24E2" w:rsidP="004A387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2.</w:t>
      </w:r>
      <w:r w:rsidR="00132FC7" w:rsidRPr="002415E1">
        <w:rPr>
          <w:rFonts w:ascii="Times New Roman" w:hAnsi="Times New Roman"/>
          <w:sz w:val="24"/>
          <w:szCs w:val="24"/>
        </w:rPr>
        <w:t>1.</w:t>
      </w:r>
      <w:r w:rsidRPr="002415E1">
        <w:rPr>
          <w:rFonts w:ascii="Times New Roman" w:hAnsi="Times New Roman"/>
          <w:sz w:val="24"/>
          <w:szCs w:val="24"/>
        </w:rPr>
        <w:t xml:space="preserve">4. При проектировании озеленения следует учитывать: минимальные расстояния посадок деревьев и кустарников до инженерных сетей, зданий и сооружений, размеры </w:t>
      </w:r>
      <w:proofErr w:type="spellStart"/>
      <w:r w:rsidRPr="002415E1">
        <w:rPr>
          <w:rFonts w:ascii="Times New Roman" w:hAnsi="Times New Roman"/>
          <w:sz w:val="24"/>
          <w:szCs w:val="24"/>
        </w:rPr>
        <w:t>комов</w:t>
      </w:r>
      <w:proofErr w:type="spellEnd"/>
      <w:r w:rsidRPr="002415E1">
        <w:rPr>
          <w:rFonts w:ascii="Times New Roman" w:hAnsi="Times New Roman"/>
          <w:sz w:val="24"/>
          <w:szCs w:val="24"/>
        </w:rPr>
        <w:t>, ям и траншей для посадки насаждений. Рекомендуется соблюдать максимальное количество насаждений на различных территориях населенного пункта, ориентировочный процент озеленяемых территорий на участках различного функционального назначения, параметры и требования для сортировки посадочного материала.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2.</w:t>
      </w:r>
      <w:r w:rsidR="00132FC7" w:rsidRPr="002415E1">
        <w:rPr>
          <w:rFonts w:ascii="Times New Roman" w:hAnsi="Times New Roman"/>
          <w:sz w:val="24"/>
          <w:szCs w:val="24"/>
        </w:rPr>
        <w:t>1.</w:t>
      </w:r>
      <w:r w:rsidRPr="002415E1">
        <w:rPr>
          <w:rFonts w:ascii="Times New Roman" w:hAnsi="Times New Roman"/>
          <w:sz w:val="24"/>
          <w:szCs w:val="24"/>
        </w:rPr>
        <w:t xml:space="preserve">5. Проектирование озеленения и формирование системы зеленых насаждений на территории сельского поселения </w:t>
      </w:r>
      <w:r w:rsidR="00E85F5C">
        <w:rPr>
          <w:rFonts w:ascii="Times New Roman" w:hAnsi="Times New Roman"/>
          <w:sz w:val="24"/>
          <w:szCs w:val="24"/>
        </w:rPr>
        <w:t>Севрюкаево</w:t>
      </w:r>
      <w:r w:rsidRPr="002415E1">
        <w:rPr>
          <w:rFonts w:ascii="Times New Roman" w:hAnsi="Times New Roman"/>
          <w:sz w:val="24"/>
          <w:szCs w:val="24"/>
        </w:rPr>
        <w:t xml:space="preserve"> следует вести с учетом факторов потери (в той или иной степени). Для обеспечения жизнеспособности насаждений и озеленяемых территорий населенного пункта необходимо: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-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нагрузки;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- учитывать степень техногенных нагрузок от прилегающих территорий;</w:t>
      </w:r>
      <w:r w:rsidRPr="002415E1">
        <w:rPr>
          <w:rFonts w:ascii="Times New Roman" w:hAnsi="Times New Roman"/>
          <w:sz w:val="24"/>
          <w:szCs w:val="24"/>
        </w:rPr>
        <w:br/>
        <w:t>- осуществлять для посадок подбор адаптированных пород посадочного материала с учетом характеристик их устойчивости к воздей</w:t>
      </w:r>
      <w:r w:rsidR="004A3872" w:rsidRPr="002415E1">
        <w:rPr>
          <w:rFonts w:ascii="Times New Roman" w:hAnsi="Times New Roman"/>
          <w:sz w:val="24"/>
          <w:szCs w:val="24"/>
        </w:rPr>
        <w:t>ствию антропогенных факторов.</w:t>
      </w:r>
      <w:r w:rsidR="004A387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>2.</w:t>
      </w:r>
      <w:r w:rsidR="00132FC7" w:rsidRPr="002415E1">
        <w:rPr>
          <w:rFonts w:ascii="Times New Roman" w:hAnsi="Times New Roman"/>
          <w:sz w:val="24"/>
          <w:szCs w:val="24"/>
        </w:rPr>
        <w:t>1.</w:t>
      </w:r>
      <w:r w:rsidRPr="002415E1">
        <w:rPr>
          <w:rFonts w:ascii="Times New Roman" w:hAnsi="Times New Roman"/>
          <w:sz w:val="24"/>
          <w:szCs w:val="24"/>
        </w:rPr>
        <w:t xml:space="preserve">6. </w:t>
      </w:r>
      <w:proofErr w:type="gramStart"/>
      <w:r w:rsidRPr="002415E1">
        <w:rPr>
          <w:rFonts w:ascii="Times New Roman" w:hAnsi="Times New Roman"/>
          <w:sz w:val="24"/>
          <w:szCs w:val="24"/>
        </w:rPr>
        <w:t xml:space="preserve">При посадке деревьев в зонах действия теплотрасс необходимо учитывать фактор прогревания почвы в обе стороны от оси теплотрассы на расстояние: интенсивного прогревания - до </w:t>
      </w:r>
      <w:smartTag w:uri="urn:schemas-microsoft-com:office:smarttags" w:element="metricconverter">
        <w:smartTagPr>
          <w:attr w:name="ProductID" w:val="2 м"/>
        </w:smartTagPr>
        <w:r w:rsidRPr="002415E1">
          <w:rPr>
            <w:rFonts w:ascii="Times New Roman" w:hAnsi="Times New Roman"/>
            <w:sz w:val="24"/>
            <w:szCs w:val="24"/>
          </w:rPr>
          <w:t>2 м</w:t>
        </w:r>
      </w:smartTag>
      <w:r w:rsidRPr="002415E1">
        <w:rPr>
          <w:rFonts w:ascii="Times New Roman" w:hAnsi="Times New Roman"/>
          <w:sz w:val="24"/>
          <w:szCs w:val="24"/>
        </w:rPr>
        <w:t>, среднего - 2-</w:t>
      </w:r>
      <w:smartTag w:uri="urn:schemas-microsoft-com:office:smarttags" w:element="metricconverter">
        <w:smartTagPr>
          <w:attr w:name="ProductID" w:val="6 м"/>
        </w:smartTagPr>
        <w:r w:rsidRPr="002415E1">
          <w:rPr>
            <w:rFonts w:ascii="Times New Roman" w:hAnsi="Times New Roman"/>
            <w:sz w:val="24"/>
            <w:szCs w:val="24"/>
          </w:rPr>
          <w:t>6 м</w:t>
        </w:r>
      </w:smartTag>
      <w:r w:rsidRPr="002415E1">
        <w:rPr>
          <w:rFonts w:ascii="Times New Roman" w:hAnsi="Times New Roman"/>
          <w:sz w:val="24"/>
          <w:szCs w:val="24"/>
        </w:rPr>
        <w:t>, слабого - 6-</w:t>
      </w:r>
      <w:smartTag w:uri="urn:schemas-microsoft-com:office:smarttags" w:element="metricconverter">
        <w:smartTagPr>
          <w:attr w:name="ProductID" w:val="10 м"/>
        </w:smartTagPr>
        <w:r w:rsidRPr="002415E1">
          <w:rPr>
            <w:rFonts w:ascii="Times New Roman" w:hAnsi="Times New Roman"/>
            <w:sz w:val="24"/>
            <w:szCs w:val="24"/>
          </w:rPr>
          <w:t>10 м</w:t>
        </w:r>
      </w:smartTag>
      <w:r w:rsidRPr="002415E1">
        <w:rPr>
          <w:rFonts w:ascii="Times New Roman" w:hAnsi="Times New Roman"/>
          <w:sz w:val="24"/>
          <w:szCs w:val="24"/>
        </w:rPr>
        <w:t xml:space="preserve">. У теплотрасс не рекомендуется размещать: липу, клен, сирень, жимолость - ближе </w:t>
      </w:r>
      <w:smartTag w:uri="urn:schemas-microsoft-com:office:smarttags" w:element="metricconverter">
        <w:smartTagPr>
          <w:attr w:name="ProductID" w:val="2 м"/>
        </w:smartTagPr>
        <w:r w:rsidRPr="002415E1">
          <w:rPr>
            <w:rFonts w:ascii="Times New Roman" w:hAnsi="Times New Roman"/>
            <w:sz w:val="24"/>
            <w:szCs w:val="24"/>
          </w:rPr>
          <w:t>2 м</w:t>
        </w:r>
      </w:smartTag>
      <w:r w:rsidRPr="002415E1">
        <w:rPr>
          <w:rFonts w:ascii="Times New Roman" w:hAnsi="Times New Roman"/>
          <w:sz w:val="24"/>
          <w:szCs w:val="24"/>
        </w:rPr>
        <w:t>, тополь, боярышник, кизильник, дерен, лиственницу, березу – ближе 3-</w:t>
      </w:r>
      <w:smartTag w:uri="urn:schemas-microsoft-com:office:smarttags" w:element="metricconverter">
        <w:smartTagPr>
          <w:attr w:name="ProductID" w:val="4 м"/>
        </w:smartTagPr>
        <w:r w:rsidRPr="002415E1">
          <w:rPr>
            <w:rFonts w:ascii="Times New Roman" w:hAnsi="Times New Roman"/>
            <w:sz w:val="24"/>
            <w:szCs w:val="24"/>
          </w:rPr>
          <w:t>4 м</w:t>
        </w:r>
      </w:smartTag>
      <w:r w:rsidRPr="002415E1">
        <w:rPr>
          <w:rFonts w:ascii="Times New Roman" w:hAnsi="Times New Roman"/>
          <w:sz w:val="24"/>
          <w:szCs w:val="24"/>
        </w:rPr>
        <w:t>.</w:t>
      </w:r>
      <w:proofErr w:type="gramEnd"/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2.</w:t>
      </w:r>
      <w:r w:rsidR="00132FC7" w:rsidRPr="002415E1">
        <w:rPr>
          <w:rFonts w:ascii="Times New Roman" w:hAnsi="Times New Roman"/>
          <w:sz w:val="24"/>
          <w:szCs w:val="24"/>
        </w:rPr>
        <w:t>1.</w:t>
      </w:r>
      <w:r w:rsidRPr="002415E1">
        <w:rPr>
          <w:rFonts w:ascii="Times New Roman" w:hAnsi="Times New Roman"/>
          <w:sz w:val="24"/>
          <w:szCs w:val="24"/>
        </w:rPr>
        <w:t>7.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насаждения; при воздействии нескольких факторов рекомендуется выбирать ведущий по интенсивности и (или) наиболее значимый для функциона</w:t>
      </w:r>
      <w:r w:rsidR="004A3872" w:rsidRPr="002415E1">
        <w:rPr>
          <w:rFonts w:ascii="Times New Roman" w:hAnsi="Times New Roman"/>
          <w:sz w:val="24"/>
          <w:szCs w:val="24"/>
        </w:rPr>
        <w:t>льного назначения территории.</w:t>
      </w:r>
      <w:r w:rsidR="004A3872" w:rsidRPr="002415E1">
        <w:rPr>
          <w:rFonts w:ascii="Times New Roman" w:hAnsi="Times New Roman"/>
          <w:sz w:val="24"/>
          <w:szCs w:val="24"/>
        </w:rPr>
        <w:br/>
        <w:t>2.</w:t>
      </w:r>
      <w:r w:rsidR="00132FC7" w:rsidRPr="002415E1">
        <w:rPr>
          <w:rFonts w:ascii="Times New Roman" w:hAnsi="Times New Roman"/>
          <w:sz w:val="24"/>
          <w:szCs w:val="24"/>
        </w:rPr>
        <w:t>1.</w:t>
      </w:r>
      <w:r w:rsidR="004A3872" w:rsidRPr="002415E1">
        <w:rPr>
          <w:rFonts w:ascii="Times New Roman" w:hAnsi="Times New Roman"/>
          <w:sz w:val="24"/>
          <w:szCs w:val="24"/>
        </w:rPr>
        <w:t>8.</w:t>
      </w:r>
      <w:r w:rsidRPr="002415E1">
        <w:rPr>
          <w:rFonts w:ascii="Times New Roman" w:hAnsi="Times New Roman"/>
          <w:sz w:val="24"/>
          <w:szCs w:val="24"/>
        </w:rPr>
        <w:t xml:space="preserve"> Для защиты от ветра рекомендуется использовать зеленые насаждения ажурной конструкции с вертикальной сомкнутостью полога 60-70%.</w:t>
      </w:r>
    </w:p>
    <w:p w:rsidR="004C24E2" w:rsidRPr="002415E1" w:rsidRDefault="004A387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lastRenderedPageBreak/>
        <w:t>2.</w:t>
      </w:r>
      <w:r w:rsidR="00132FC7" w:rsidRPr="002415E1">
        <w:rPr>
          <w:rFonts w:ascii="Times New Roman" w:hAnsi="Times New Roman"/>
          <w:sz w:val="24"/>
          <w:szCs w:val="24"/>
        </w:rPr>
        <w:t>1.</w:t>
      </w:r>
      <w:r w:rsidRPr="002415E1">
        <w:rPr>
          <w:rFonts w:ascii="Times New Roman" w:hAnsi="Times New Roman"/>
          <w:sz w:val="24"/>
          <w:szCs w:val="24"/>
        </w:rPr>
        <w:t>9</w:t>
      </w:r>
      <w:r w:rsidR="004C24E2" w:rsidRPr="002415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Шумозащитные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насаждения рекомендуется проектировать в виде однорядных или многорядных рядовых посадок не ниже </w:t>
      </w:r>
      <w:smartTag w:uri="urn:schemas-microsoft-com:office:smarttags" w:element="metricconverter">
        <w:smartTagPr>
          <w:attr w:name="ProductID" w:val="7 м"/>
        </w:smartTagPr>
        <w:r w:rsidR="004C24E2" w:rsidRPr="002415E1">
          <w:rPr>
            <w:rFonts w:ascii="Times New Roman" w:hAnsi="Times New Roman"/>
            <w:sz w:val="24"/>
            <w:szCs w:val="24"/>
          </w:rPr>
          <w:t>7 м</w:t>
        </w:r>
      </w:smartTag>
      <w:r w:rsidR="004C24E2" w:rsidRPr="002415E1">
        <w:rPr>
          <w:rFonts w:ascii="Times New Roman" w:hAnsi="Times New Roman"/>
          <w:sz w:val="24"/>
          <w:szCs w:val="24"/>
        </w:rPr>
        <w:t>, обеспечивая в ряду расстояния между стволами взрослых деревьев 8-</w:t>
      </w:r>
      <w:smartTag w:uri="urn:schemas-microsoft-com:office:smarttags" w:element="metricconverter">
        <w:smartTagPr>
          <w:attr w:name="ProductID" w:val="10 м"/>
        </w:smartTagPr>
        <w:r w:rsidR="004C24E2" w:rsidRPr="002415E1">
          <w:rPr>
            <w:rFonts w:ascii="Times New Roman" w:hAnsi="Times New Roman"/>
            <w:sz w:val="24"/>
            <w:szCs w:val="24"/>
          </w:rPr>
          <w:t>10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 (с широкой кроной), 5-</w:t>
      </w:r>
      <w:smartTag w:uri="urn:schemas-microsoft-com:office:smarttags" w:element="metricconverter">
        <w:smartTagPr>
          <w:attr w:name="ProductID" w:val="6 м"/>
        </w:smartTagPr>
        <w:r w:rsidR="004C24E2" w:rsidRPr="002415E1">
          <w:rPr>
            <w:rFonts w:ascii="Times New Roman" w:hAnsi="Times New Roman"/>
            <w:sz w:val="24"/>
            <w:szCs w:val="24"/>
          </w:rPr>
          <w:t>6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 (со средней кроной), 3-</w:t>
      </w:r>
      <w:smartTag w:uri="urn:schemas-microsoft-com:office:smarttags" w:element="metricconverter">
        <w:smartTagPr>
          <w:attr w:name="ProductID" w:val="4 м"/>
        </w:smartTagPr>
        <w:r w:rsidR="004C24E2" w:rsidRPr="002415E1">
          <w:rPr>
            <w:rFonts w:ascii="Times New Roman" w:hAnsi="Times New Roman"/>
            <w:sz w:val="24"/>
            <w:szCs w:val="24"/>
          </w:rPr>
          <w:t>4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 (с узкой кроной),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подкроновое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пространство следует запол</w:t>
      </w:r>
      <w:r w:rsidRPr="002415E1">
        <w:rPr>
          <w:rFonts w:ascii="Times New Roman" w:hAnsi="Times New Roman"/>
          <w:sz w:val="24"/>
          <w:szCs w:val="24"/>
        </w:rPr>
        <w:t xml:space="preserve">нять рядами кустарника. </w:t>
      </w:r>
      <w:r w:rsidRPr="002415E1">
        <w:rPr>
          <w:rFonts w:ascii="Times New Roman" w:hAnsi="Times New Roman"/>
          <w:sz w:val="24"/>
          <w:szCs w:val="24"/>
        </w:rPr>
        <w:br/>
        <w:t>2.10</w:t>
      </w:r>
      <w:r w:rsidR="004C24E2" w:rsidRPr="002415E1">
        <w:rPr>
          <w:rFonts w:ascii="Times New Roman" w:hAnsi="Times New Roman"/>
          <w:sz w:val="24"/>
          <w:szCs w:val="24"/>
        </w:rPr>
        <w:t>. В условиях высокого уровня загрязнения воздуха рекомендуется формировать многорядные древесно-кустарниковые посадки: при хорошем режиме проветривания - закрытого типа (смыкание крон), при плохом режиме проветривания - открытого, фильтрующего типа (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несмыкание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крон).</w:t>
      </w:r>
    </w:p>
    <w:p w:rsidR="004C24E2" w:rsidRPr="002415E1" w:rsidRDefault="00132FC7" w:rsidP="00382093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382093" w:rsidRPr="002415E1">
        <w:rPr>
          <w:rFonts w:ascii="Times New Roman" w:hAnsi="Times New Roman"/>
          <w:b/>
          <w:sz w:val="24"/>
          <w:szCs w:val="24"/>
        </w:rPr>
        <w:t>Раздел 3.</w:t>
      </w:r>
      <w:r w:rsidR="004C24E2" w:rsidRPr="002415E1">
        <w:rPr>
          <w:rFonts w:ascii="Times New Roman" w:hAnsi="Times New Roman"/>
          <w:b/>
          <w:sz w:val="24"/>
          <w:szCs w:val="24"/>
        </w:rPr>
        <w:t xml:space="preserve">  Сопряжения поверхностей.</w:t>
      </w:r>
    </w:p>
    <w:p w:rsidR="004C24E2" w:rsidRPr="002415E1" w:rsidRDefault="00382093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3</w:t>
      </w:r>
      <w:r w:rsidR="004C24E2" w:rsidRPr="002415E1">
        <w:rPr>
          <w:rFonts w:ascii="Times New Roman" w:hAnsi="Times New Roman"/>
          <w:sz w:val="24"/>
          <w:szCs w:val="24"/>
        </w:rPr>
        <w:t>.1. К элементам сопряжения поверхностей относят различные виды бортовых камней, пандусы, ступени, лестницы.</w:t>
      </w:r>
    </w:p>
    <w:p w:rsidR="00132FC7" w:rsidRPr="002415E1" w:rsidRDefault="00132FC7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 w:rsidRPr="002415E1">
        <w:rPr>
          <w:rFonts w:ascii="Times New Roman" w:hAnsi="Times New Roman"/>
          <w:i/>
          <w:sz w:val="24"/>
          <w:szCs w:val="24"/>
        </w:rPr>
        <w:t xml:space="preserve">Бортовые камни </w:t>
      </w:r>
    </w:p>
    <w:p w:rsidR="00132FC7" w:rsidRPr="002415E1" w:rsidRDefault="00382093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3</w:t>
      </w:r>
      <w:r w:rsidR="004C24E2" w:rsidRPr="002415E1">
        <w:rPr>
          <w:rFonts w:ascii="Times New Roman" w:hAnsi="Times New Roman"/>
          <w:sz w:val="24"/>
          <w:szCs w:val="24"/>
        </w:rPr>
        <w:t xml:space="preserve">.2. На стыке тротуара и проезжей части следует устанавливать дорожные бортовые камни. Бортовые камни устанавливать с нормативным превышением над уровнем проезжей части не менее </w:t>
      </w:r>
      <w:smartTag w:uri="urn:schemas-microsoft-com:office:smarttags" w:element="metricconverter">
        <w:smartTagPr>
          <w:attr w:name="ProductID" w:val="150 мм"/>
        </w:smartTagPr>
        <w:r w:rsidR="004C24E2" w:rsidRPr="002415E1">
          <w:rPr>
            <w:rFonts w:ascii="Times New Roman" w:hAnsi="Times New Roman"/>
            <w:sz w:val="24"/>
            <w:szCs w:val="24"/>
          </w:rPr>
          <w:t>150 мм</w:t>
        </w:r>
      </w:smartTag>
      <w:r w:rsidR="004C24E2" w:rsidRPr="002415E1">
        <w:rPr>
          <w:rFonts w:ascii="Times New Roman" w:hAnsi="Times New Roman"/>
          <w:sz w:val="24"/>
          <w:szCs w:val="24"/>
        </w:rPr>
        <w:t>, которое должно сохраняться и в случае ремонта поверхностей покрытий.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значения, а также площадках автостоянок при кр</w:t>
      </w:r>
      <w:r w:rsidR="00132FC7" w:rsidRPr="002415E1">
        <w:rPr>
          <w:rFonts w:ascii="Times New Roman" w:hAnsi="Times New Roman"/>
          <w:sz w:val="24"/>
          <w:szCs w:val="24"/>
        </w:rPr>
        <w:t>упных объектах обслуживания.</w:t>
      </w:r>
    </w:p>
    <w:p w:rsidR="004C24E2" w:rsidRPr="002415E1" w:rsidRDefault="00382093" w:rsidP="00382093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3</w:t>
      </w:r>
      <w:r w:rsidR="004C24E2" w:rsidRPr="002415E1">
        <w:rPr>
          <w:rFonts w:ascii="Times New Roman" w:hAnsi="Times New Roman"/>
          <w:sz w:val="24"/>
          <w:szCs w:val="24"/>
        </w:rPr>
        <w:t xml:space="preserve">.3. При сопряжении покрытия пешеходных коммуникаций с газоном можно устанавливать садовый борт, дающий превышение над уровнем газона не менее </w:t>
      </w:r>
      <w:smartTag w:uri="urn:schemas-microsoft-com:office:smarttags" w:element="metricconverter">
        <w:smartTagPr>
          <w:attr w:name="ProductID" w:val="50 мм"/>
        </w:smartTagPr>
        <w:r w:rsidR="004C24E2" w:rsidRPr="002415E1">
          <w:rPr>
            <w:rFonts w:ascii="Times New Roman" w:hAnsi="Times New Roman"/>
            <w:sz w:val="24"/>
            <w:szCs w:val="24"/>
          </w:rPr>
          <w:t>50 мм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 на расстоянии не менее </w:t>
      </w:r>
      <w:smartTag w:uri="urn:schemas-microsoft-com:office:smarttags" w:element="metricconverter">
        <w:smartTagPr>
          <w:attr w:name="ProductID" w:val="0,5 м"/>
        </w:smartTagPr>
        <w:r w:rsidR="004C24E2" w:rsidRPr="002415E1">
          <w:rPr>
            <w:rFonts w:ascii="Times New Roman" w:hAnsi="Times New Roman"/>
            <w:sz w:val="24"/>
            <w:szCs w:val="24"/>
          </w:rPr>
          <w:t>0,5 м</w:t>
        </w:r>
      </w:smartTag>
      <w:r w:rsidR="004C24E2" w:rsidRPr="002415E1">
        <w:rPr>
          <w:rFonts w:ascii="Times New Roman" w:hAnsi="Times New Roman"/>
          <w:sz w:val="24"/>
          <w:szCs w:val="24"/>
        </w:rPr>
        <w:t>, что защищает газон и предотвращает попадание грязи и растительного мусора на покрытие, увеличивая срок его службы. На территории пешеходных зон возможно использование естественных материалов (кирпич, дерево, валуны, керамический борт и т.п.) для оформления примыкания различных типов покрытия.</w:t>
      </w:r>
    </w:p>
    <w:p w:rsidR="00382093" w:rsidRPr="002415E1" w:rsidRDefault="00382093" w:rsidP="00382093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 w:rsidRPr="002415E1">
        <w:rPr>
          <w:rFonts w:ascii="Times New Roman" w:hAnsi="Times New Roman"/>
          <w:i/>
          <w:sz w:val="24"/>
          <w:szCs w:val="24"/>
        </w:rPr>
        <w:t>Ступени, лестницы, пандусы</w:t>
      </w:r>
    </w:p>
    <w:p w:rsidR="00382093" w:rsidRPr="002415E1" w:rsidRDefault="00382093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3</w:t>
      </w:r>
      <w:r w:rsidR="004C24E2" w:rsidRPr="002415E1">
        <w:rPr>
          <w:rFonts w:ascii="Times New Roman" w:hAnsi="Times New Roman"/>
          <w:sz w:val="24"/>
          <w:szCs w:val="24"/>
        </w:rPr>
        <w:t>.4. При уклонах пешеходных коммуникаций более 60% следует предусматривать устройство лестниц.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50%, обязательно сопровождая их пандусом. При пересечении основных пешеходных коммуникаций с проездами или в иных случаях, оговоренных в задании на проектирование, следует предусматривать бордюрный пандус для обеспечения спуска с покрытия тротуара на уровень дорожного покрытия.</w:t>
      </w:r>
    </w:p>
    <w:p w:rsidR="00382093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3.5. При проектировании открытых лестниц на перепадах рельефа высоту ступеней - не более </w:t>
      </w:r>
      <w:smartTag w:uri="urn:schemas-microsoft-com:office:smarttags" w:element="metricconverter">
        <w:smartTagPr>
          <w:attr w:name="ProductID" w:val="120 мм"/>
        </w:smartTagPr>
        <w:r w:rsidRPr="002415E1">
          <w:rPr>
            <w:rFonts w:ascii="Times New Roman" w:hAnsi="Times New Roman"/>
            <w:sz w:val="24"/>
            <w:szCs w:val="24"/>
          </w:rPr>
          <w:t>120 мм</w:t>
        </w:r>
      </w:smartTag>
      <w:r w:rsidRPr="002415E1">
        <w:rPr>
          <w:rFonts w:ascii="Times New Roman" w:hAnsi="Times New Roman"/>
          <w:sz w:val="24"/>
          <w:szCs w:val="24"/>
        </w:rPr>
        <w:t xml:space="preserve">, ширина - не менее </w:t>
      </w:r>
      <w:smartTag w:uri="urn:schemas-microsoft-com:office:smarttags" w:element="metricconverter">
        <w:smartTagPr>
          <w:attr w:name="ProductID" w:val="400 мм"/>
        </w:smartTagPr>
        <w:r w:rsidRPr="002415E1">
          <w:rPr>
            <w:rFonts w:ascii="Times New Roman" w:hAnsi="Times New Roman"/>
            <w:sz w:val="24"/>
            <w:szCs w:val="24"/>
          </w:rPr>
          <w:t>400 мм</w:t>
        </w:r>
      </w:smartTag>
      <w:r w:rsidRPr="002415E1">
        <w:rPr>
          <w:rFonts w:ascii="Times New Roman" w:hAnsi="Times New Roman"/>
          <w:sz w:val="24"/>
          <w:szCs w:val="24"/>
        </w:rPr>
        <w:t xml:space="preserve"> и уклон 10-20% в сторону вышележащей ступени. После каждых 10-12 ступеней устраивать площадки длиной не менее </w:t>
      </w:r>
      <w:smartTag w:uri="urn:schemas-microsoft-com:office:smarttags" w:element="metricconverter">
        <w:smartTagPr>
          <w:attr w:name="ProductID" w:val="1,5 м"/>
        </w:smartTagPr>
        <w:r w:rsidRPr="002415E1">
          <w:rPr>
            <w:rFonts w:ascii="Times New Roman" w:hAnsi="Times New Roman"/>
            <w:sz w:val="24"/>
            <w:szCs w:val="24"/>
          </w:rPr>
          <w:t>1,5 м</w:t>
        </w:r>
      </w:smartTag>
      <w:r w:rsidRPr="002415E1">
        <w:rPr>
          <w:rFonts w:ascii="Times New Roman" w:hAnsi="Times New Roman"/>
          <w:sz w:val="24"/>
          <w:szCs w:val="24"/>
        </w:rPr>
        <w:t xml:space="preserve">. Край первых ступеней лестниц при спуске и подъеме выделять полосами яркой контрастной окраски. Все ступени наружных лестниц в пределах одного марша следует устанавливать </w:t>
      </w:r>
      <w:proofErr w:type="gramStart"/>
      <w:r w:rsidRPr="002415E1">
        <w:rPr>
          <w:rFonts w:ascii="Times New Roman" w:hAnsi="Times New Roman"/>
          <w:sz w:val="24"/>
          <w:szCs w:val="24"/>
        </w:rPr>
        <w:t>одинаковыми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по ширине и высоте подъема ступеней. При проектировании лестниц в условиях реконструкции сложившихся территорий населенного пункта высота ступеней может быть увеличена до </w:t>
      </w:r>
      <w:smartTag w:uri="urn:schemas-microsoft-com:office:smarttags" w:element="metricconverter">
        <w:smartTagPr>
          <w:attr w:name="ProductID" w:val="150 мм"/>
        </w:smartTagPr>
        <w:r w:rsidRPr="002415E1">
          <w:rPr>
            <w:rFonts w:ascii="Times New Roman" w:hAnsi="Times New Roman"/>
            <w:sz w:val="24"/>
            <w:szCs w:val="24"/>
          </w:rPr>
          <w:t>150 мм</w:t>
        </w:r>
      </w:smartTag>
      <w:r w:rsidRPr="002415E1">
        <w:rPr>
          <w:rFonts w:ascii="Times New Roman" w:hAnsi="Times New Roman"/>
          <w:sz w:val="24"/>
          <w:szCs w:val="24"/>
        </w:rPr>
        <w:t xml:space="preserve">, а ширина ступеней и длина площадки - уменьшена до </w:t>
      </w:r>
      <w:smartTag w:uri="urn:schemas-microsoft-com:office:smarttags" w:element="metricconverter">
        <w:smartTagPr>
          <w:attr w:name="ProductID" w:val="300 мм"/>
        </w:smartTagPr>
        <w:r w:rsidRPr="002415E1">
          <w:rPr>
            <w:rFonts w:ascii="Times New Roman" w:hAnsi="Times New Roman"/>
            <w:sz w:val="24"/>
            <w:szCs w:val="24"/>
          </w:rPr>
          <w:t>300 мм</w:t>
        </w:r>
      </w:smartTag>
      <w:r w:rsidRPr="002415E1">
        <w:rPr>
          <w:rFonts w:ascii="Times New Roman" w:hAnsi="Times New Roman"/>
          <w:sz w:val="24"/>
          <w:szCs w:val="24"/>
        </w:rPr>
        <w:t xml:space="preserve"> и </w:t>
      </w:r>
      <w:smartTag w:uri="urn:schemas-microsoft-com:office:smarttags" w:element="metricconverter">
        <w:smartTagPr>
          <w:attr w:name="ProductID" w:val="1,0 м"/>
        </w:smartTagPr>
        <w:r w:rsidRPr="002415E1">
          <w:rPr>
            <w:rFonts w:ascii="Times New Roman" w:hAnsi="Times New Roman"/>
            <w:sz w:val="24"/>
            <w:szCs w:val="24"/>
          </w:rPr>
          <w:t>1,0 м</w:t>
        </w:r>
      </w:smartTag>
      <w:r w:rsidRPr="002415E1">
        <w:rPr>
          <w:rFonts w:ascii="Times New Roman" w:hAnsi="Times New Roman"/>
          <w:sz w:val="24"/>
          <w:szCs w:val="24"/>
        </w:rPr>
        <w:t xml:space="preserve"> соответственно.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3.6. Пандус выполняется из нескользкого материала с шероховатой текстурой поверхности без горизонтальных канавок. При отсутствии ограждающих пандус конструкций следует предусматривать ограждающий бортик высотой не менее </w:t>
      </w:r>
      <w:smartTag w:uri="urn:schemas-microsoft-com:office:smarttags" w:element="metricconverter">
        <w:smartTagPr>
          <w:attr w:name="ProductID" w:val="75 мм"/>
        </w:smartTagPr>
        <w:r w:rsidRPr="002415E1">
          <w:rPr>
            <w:rFonts w:ascii="Times New Roman" w:hAnsi="Times New Roman"/>
            <w:sz w:val="24"/>
            <w:szCs w:val="24"/>
          </w:rPr>
          <w:t>75 мм</w:t>
        </w:r>
      </w:smartTag>
      <w:r w:rsidRPr="002415E1">
        <w:rPr>
          <w:rFonts w:ascii="Times New Roman" w:hAnsi="Times New Roman"/>
          <w:sz w:val="24"/>
          <w:szCs w:val="24"/>
        </w:rPr>
        <w:t xml:space="preserve"> и поручни. Уклон бордюрного пандуса принимать 1:12.</w:t>
      </w:r>
    </w:p>
    <w:p w:rsidR="00E05EEE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lastRenderedPageBreak/>
        <w:t xml:space="preserve">3.7. При повороте пандуса или его протяженности более </w:t>
      </w:r>
      <w:smartTag w:uri="urn:schemas-microsoft-com:office:smarttags" w:element="metricconverter">
        <w:smartTagPr>
          <w:attr w:name="ProductID" w:val="9 м"/>
        </w:smartTagPr>
        <w:r w:rsidRPr="002415E1">
          <w:rPr>
            <w:rFonts w:ascii="Times New Roman" w:hAnsi="Times New Roman"/>
            <w:sz w:val="24"/>
            <w:szCs w:val="24"/>
          </w:rPr>
          <w:t>9 м</w:t>
        </w:r>
      </w:smartTag>
      <w:r w:rsidRPr="002415E1">
        <w:rPr>
          <w:rFonts w:ascii="Times New Roman" w:hAnsi="Times New Roman"/>
          <w:sz w:val="24"/>
          <w:szCs w:val="24"/>
        </w:rPr>
        <w:t xml:space="preserve">, не реже, чем через каждые </w:t>
      </w:r>
      <w:smartTag w:uri="urn:schemas-microsoft-com:office:smarttags" w:element="metricconverter">
        <w:smartTagPr>
          <w:attr w:name="ProductID" w:val="9 м"/>
        </w:smartTagPr>
        <w:r w:rsidRPr="002415E1">
          <w:rPr>
            <w:rFonts w:ascii="Times New Roman" w:hAnsi="Times New Roman"/>
            <w:sz w:val="24"/>
            <w:szCs w:val="24"/>
          </w:rPr>
          <w:t>9 м</w:t>
        </w:r>
      </w:smartTag>
      <w:r w:rsidRPr="002415E1">
        <w:rPr>
          <w:rFonts w:ascii="Times New Roman" w:hAnsi="Times New Roman"/>
          <w:sz w:val="24"/>
          <w:szCs w:val="24"/>
        </w:rPr>
        <w:t xml:space="preserve"> рекомендуется предусматривать горизонтальные площадки размером 1,5x1,5 м. На горизонтальных площадках по окончании спуска следует проектировать дренажные устройства. Горизонтальные участки пути в начале и конце пандуса следует выполнять </w:t>
      </w:r>
      <w:proofErr w:type="gramStart"/>
      <w:r w:rsidRPr="002415E1">
        <w:rPr>
          <w:rFonts w:ascii="Times New Roman" w:hAnsi="Times New Roman"/>
          <w:sz w:val="24"/>
          <w:szCs w:val="24"/>
        </w:rPr>
        <w:t>отличающимися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от окружающих пов</w:t>
      </w:r>
      <w:r w:rsidR="00382093" w:rsidRPr="002415E1">
        <w:rPr>
          <w:rFonts w:ascii="Times New Roman" w:hAnsi="Times New Roman"/>
          <w:sz w:val="24"/>
          <w:szCs w:val="24"/>
        </w:rPr>
        <w:t>ерхностей текстурой и цветом.</w:t>
      </w:r>
      <w:r w:rsidR="00382093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>3.8. По обеим сторонам лестницы или пандуса предусматривать поручни на высоте 800-</w:t>
      </w:r>
      <w:smartTag w:uri="urn:schemas-microsoft-com:office:smarttags" w:element="metricconverter">
        <w:smartTagPr>
          <w:attr w:name="ProductID" w:val="920 мм"/>
        </w:smartTagPr>
        <w:r w:rsidRPr="002415E1">
          <w:rPr>
            <w:rFonts w:ascii="Times New Roman" w:hAnsi="Times New Roman"/>
            <w:sz w:val="24"/>
            <w:szCs w:val="24"/>
          </w:rPr>
          <w:t>920 мм</w:t>
        </w:r>
      </w:smartTag>
      <w:r w:rsidRPr="002415E1">
        <w:rPr>
          <w:rFonts w:ascii="Times New Roman" w:hAnsi="Times New Roman"/>
          <w:sz w:val="24"/>
          <w:szCs w:val="24"/>
        </w:rPr>
        <w:t xml:space="preserve"> круглого или прямоугольного сечения, удобного для охвата рукой и отстоящего от стены на </w:t>
      </w:r>
      <w:smartTag w:uri="urn:schemas-microsoft-com:office:smarttags" w:element="metricconverter">
        <w:smartTagPr>
          <w:attr w:name="ProductID" w:val="40 мм"/>
        </w:smartTagPr>
        <w:r w:rsidRPr="002415E1">
          <w:rPr>
            <w:rFonts w:ascii="Times New Roman" w:hAnsi="Times New Roman"/>
            <w:sz w:val="24"/>
            <w:szCs w:val="24"/>
          </w:rPr>
          <w:t>40 мм</w:t>
        </w:r>
      </w:smartTag>
      <w:r w:rsidRPr="002415E1">
        <w:rPr>
          <w:rFonts w:ascii="Times New Roman" w:hAnsi="Times New Roman"/>
          <w:sz w:val="24"/>
          <w:szCs w:val="24"/>
        </w:rPr>
        <w:t xml:space="preserve">. При ширине лестниц </w:t>
      </w:r>
      <w:smartTag w:uri="urn:schemas-microsoft-com:office:smarttags" w:element="metricconverter">
        <w:smartTagPr>
          <w:attr w:name="ProductID" w:val="2,5 м"/>
        </w:smartTagPr>
        <w:r w:rsidRPr="002415E1">
          <w:rPr>
            <w:rFonts w:ascii="Times New Roman" w:hAnsi="Times New Roman"/>
            <w:sz w:val="24"/>
            <w:szCs w:val="24"/>
          </w:rPr>
          <w:t>2,5 м</w:t>
        </w:r>
      </w:smartTag>
      <w:r w:rsidRPr="002415E1">
        <w:rPr>
          <w:rFonts w:ascii="Times New Roman" w:hAnsi="Times New Roman"/>
          <w:sz w:val="24"/>
          <w:szCs w:val="24"/>
        </w:rPr>
        <w:t xml:space="preserve"> и более следует предусматривать разделительные поручни. Длину поручней следует устанавливать больше длины пандуса или лестницы с каждой стороны не менее</w:t>
      </w:r>
      <w:proofErr w:type="gramStart"/>
      <w:r w:rsidRPr="002415E1">
        <w:rPr>
          <w:rFonts w:ascii="Times New Roman" w:hAnsi="Times New Roman"/>
          <w:sz w:val="24"/>
          <w:szCs w:val="24"/>
        </w:rPr>
        <w:t>,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чем на </w:t>
      </w:r>
      <w:smartTag w:uri="urn:schemas-microsoft-com:office:smarttags" w:element="metricconverter">
        <w:smartTagPr>
          <w:attr w:name="ProductID" w:val="0,3 м"/>
        </w:smartTagPr>
        <w:r w:rsidRPr="002415E1">
          <w:rPr>
            <w:rFonts w:ascii="Times New Roman" w:hAnsi="Times New Roman"/>
            <w:sz w:val="24"/>
            <w:szCs w:val="24"/>
          </w:rPr>
          <w:t>0,3 м</w:t>
        </w:r>
      </w:smartTag>
      <w:r w:rsidRPr="002415E1">
        <w:rPr>
          <w:rFonts w:ascii="Times New Roman" w:hAnsi="Times New Roman"/>
          <w:sz w:val="24"/>
          <w:szCs w:val="24"/>
        </w:rPr>
        <w:t>, с округленными и гладкими концами поручней. При проектировании предусматривать конструкции поручней, исключающие соп</w:t>
      </w:r>
      <w:r w:rsidR="00382093" w:rsidRPr="002415E1">
        <w:rPr>
          <w:rFonts w:ascii="Times New Roman" w:hAnsi="Times New Roman"/>
          <w:sz w:val="24"/>
          <w:szCs w:val="24"/>
        </w:rPr>
        <w:t>рикосновение руки с металлом.</w:t>
      </w:r>
      <w:r w:rsidR="00382093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>3.9. В зонах сопряжения земляных (в т.ч. и с травяным покрытием) откосов с лестницами, пандусами, подпорными стенками, другими техническими инженерными сооружениями выполняютс</w:t>
      </w:r>
      <w:r w:rsidR="009035DF">
        <w:rPr>
          <w:rFonts w:ascii="Times New Roman" w:hAnsi="Times New Roman"/>
          <w:sz w:val="24"/>
          <w:szCs w:val="24"/>
        </w:rPr>
        <w:t xml:space="preserve">я мероприятия согласно пункту </w:t>
      </w:r>
      <w:r w:rsidRPr="002415E1">
        <w:rPr>
          <w:rFonts w:ascii="Times New Roman" w:hAnsi="Times New Roman"/>
          <w:sz w:val="24"/>
          <w:szCs w:val="24"/>
        </w:rPr>
        <w:t>1.5 настоящих Норм.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4C24E2" w:rsidRPr="002415E1" w:rsidRDefault="00382093" w:rsidP="00382093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="004C24E2" w:rsidRPr="002415E1">
        <w:rPr>
          <w:rFonts w:ascii="Times New Roman" w:hAnsi="Times New Roman"/>
          <w:b/>
          <w:sz w:val="24"/>
          <w:szCs w:val="24"/>
        </w:rPr>
        <w:t>4. Ограждения</w:t>
      </w:r>
    </w:p>
    <w:p w:rsidR="00382093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4.1. </w:t>
      </w:r>
      <w:proofErr w:type="gramStart"/>
      <w:r w:rsidRPr="002415E1">
        <w:rPr>
          <w:rFonts w:ascii="Times New Roman" w:hAnsi="Times New Roman"/>
          <w:sz w:val="24"/>
          <w:szCs w:val="24"/>
        </w:rPr>
        <w:t xml:space="preserve">В целях благоустройства на </w:t>
      </w:r>
      <w:r w:rsidR="00382093" w:rsidRPr="002415E1">
        <w:rPr>
          <w:rFonts w:ascii="Times New Roman" w:hAnsi="Times New Roman"/>
          <w:sz w:val="24"/>
          <w:szCs w:val="24"/>
        </w:rPr>
        <w:t>территории сельского поселения _____________</w:t>
      </w:r>
      <w:r w:rsidRPr="002415E1">
        <w:rPr>
          <w:rFonts w:ascii="Times New Roman" w:hAnsi="Times New Roman"/>
          <w:sz w:val="24"/>
          <w:szCs w:val="24"/>
        </w:rPr>
        <w:t xml:space="preserve"> рекомендуется предусматривать применение различных видов ограждений, которые различаются: по назначению (декоративные, защитные, их сочетание), высоте (низкие - 0,3-</w:t>
      </w:r>
      <w:smartTag w:uri="urn:schemas-microsoft-com:office:smarttags" w:element="metricconverter">
        <w:smartTagPr>
          <w:attr w:name="ProductID" w:val="1,0 м"/>
        </w:smartTagPr>
        <w:r w:rsidRPr="002415E1">
          <w:rPr>
            <w:rFonts w:ascii="Times New Roman" w:hAnsi="Times New Roman"/>
            <w:sz w:val="24"/>
            <w:szCs w:val="24"/>
          </w:rPr>
          <w:t>1,0 м</w:t>
        </w:r>
      </w:smartTag>
      <w:r w:rsidRPr="002415E1">
        <w:rPr>
          <w:rFonts w:ascii="Times New Roman" w:hAnsi="Times New Roman"/>
          <w:sz w:val="24"/>
          <w:szCs w:val="24"/>
        </w:rPr>
        <w:t>, средние - 1,1-</w:t>
      </w:r>
      <w:smartTag w:uri="urn:schemas-microsoft-com:office:smarttags" w:element="metricconverter">
        <w:smartTagPr>
          <w:attr w:name="ProductID" w:val="1,7 м"/>
        </w:smartTagPr>
        <w:r w:rsidRPr="002415E1">
          <w:rPr>
            <w:rFonts w:ascii="Times New Roman" w:hAnsi="Times New Roman"/>
            <w:sz w:val="24"/>
            <w:szCs w:val="24"/>
          </w:rPr>
          <w:t>1,7 м</w:t>
        </w:r>
      </w:smartTag>
      <w:r w:rsidRPr="002415E1">
        <w:rPr>
          <w:rFonts w:ascii="Times New Roman" w:hAnsi="Times New Roman"/>
          <w:sz w:val="24"/>
          <w:szCs w:val="24"/>
        </w:rPr>
        <w:t>, высокие - 1,8-</w:t>
      </w:r>
      <w:smartTag w:uri="urn:schemas-microsoft-com:office:smarttags" w:element="metricconverter">
        <w:smartTagPr>
          <w:attr w:name="ProductID" w:val="3,0 м"/>
        </w:smartTagPr>
        <w:r w:rsidRPr="002415E1">
          <w:rPr>
            <w:rFonts w:ascii="Times New Roman" w:hAnsi="Times New Roman"/>
            <w:sz w:val="24"/>
            <w:szCs w:val="24"/>
          </w:rPr>
          <w:t>3,0 м</w:t>
        </w:r>
      </w:smartTag>
      <w:r w:rsidRPr="002415E1">
        <w:rPr>
          <w:rFonts w:ascii="Times New Roman" w:hAnsi="Times New Roman"/>
          <w:sz w:val="24"/>
          <w:szCs w:val="24"/>
        </w:rPr>
        <w:t>), виду материала (металлические, железобетонные и др.), степени проницаемости для взгляда (прозрачные, глухие), степени стационарности (постоянные, временные, передвижные).</w:t>
      </w:r>
      <w:proofErr w:type="gramEnd"/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4.2. Проектирование ограждений производить в зависимости от их местоположения и назначения согласно </w:t>
      </w:r>
      <w:proofErr w:type="spellStart"/>
      <w:r w:rsidRPr="002415E1">
        <w:rPr>
          <w:rFonts w:ascii="Times New Roman" w:hAnsi="Times New Roman"/>
          <w:sz w:val="24"/>
          <w:szCs w:val="24"/>
        </w:rPr>
        <w:t>ГОСТам</w:t>
      </w:r>
      <w:proofErr w:type="spellEnd"/>
      <w:r w:rsidRPr="002415E1">
        <w:rPr>
          <w:rFonts w:ascii="Times New Roman" w:hAnsi="Times New Roman"/>
          <w:sz w:val="24"/>
          <w:szCs w:val="24"/>
        </w:rPr>
        <w:t>, каталогам сертифицированных изделий, проектам индивидуального проектирования.</w:t>
      </w:r>
    </w:p>
    <w:p w:rsidR="004C24E2" w:rsidRPr="002415E1" w:rsidRDefault="00382093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4.3. </w:t>
      </w:r>
      <w:r w:rsidR="004C24E2" w:rsidRPr="002415E1">
        <w:rPr>
          <w:rFonts w:ascii="Times New Roman" w:hAnsi="Times New Roman"/>
          <w:sz w:val="24"/>
          <w:szCs w:val="24"/>
        </w:rPr>
        <w:t xml:space="preserve"> Ограждение территорий памятников историко-культурного наследия рекомендуется выполнять в соответствии с регламентами, установленными для данных территорий.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 xml:space="preserve">4.4. </w:t>
      </w:r>
      <w:r w:rsidR="004C24E2" w:rsidRPr="002415E1">
        <w:rPr>
          <w:rFonts w:ascii="Times New Roman" w:hAnsi="Times New Roman"/>
          <w:sz w:val="24"/>
          <w:szCs w:val="24"/>
        </w:rPr>
        <w:t xml:space="preserve"> На территориях общественного, жилого, рекреационного назначения запрещается проектирование глухих и железобетонных ограждений. Рекомендуется применение декоративных металлических ограждений.</w:t>
      </w:r>
    </w:p>
    <w:p w:rsidR="004C24E2" w:rsidRPr="002415E1" w:rsidRDefault="00382093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4.4. </w:t>
      </w:r>
      <w:r w:rsidR="004C24E2" w:rsidRPr="002415E1">
        <w:rPr>
          <w:rFonts w:ascii="Times New Roman" w:hAnsi="Times New Roman"/>
          <w:sz w:val="24"/>
          <w:szCs w:val="24"/>
        </w:rPr>
        <w:t xml:space="preserve"> Рекомендуется предусматривать размещение защитных металлических ограждений высотой не менее </w:t>
      </w:r>
      <w:smartTag w:uri="urn:schemas-microsoft-com:office:smarttags" w:element="metricconverter">
        <w:smartTagPr>
          <w:attr w:name="ProductID" w:val="0,5 м"/>
        </w:smartTagPr>
        <w:r w:rsidR="004C24E2" w:rsidRPr="002415E1">
          <w:rPr>
            <w:rFonts w:ascii="Times New Roman" w:hAnsi="Times New Roman"/>
            <w:sz w:val="24"/>
            <w:szCs w:val="24"/>
          </w:rPr>
          <w:t>0,5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 в местах примыкания газонов к проездам, стоянкам автотранспорта, в местах возможного наезда автомобилей на газон и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вытаптывания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троп через газон. Ограждения рекомендуется размещать на территории газона с отступом от границы примыкания порядка 0,2-</w:t>
      </w:r>
      <w:smartTag w:uri="urn:schemas-microsoft-com:office:smarttags" w:element="metricconverter">
        <w:smartTagPr>
          <w:attr w:name="ProductID" w:val="0,3 м"/>
        </w:smartTagPr>
        <w:r w:rsidR="004C24E2" w:rsidRPr="002415E1">
          <w:rPr>
            <w:rFonts w:ascii="Times New Roman" w:hAnsi="Times New Roman"/>
            <w:sz w:val="24"/>
            <w:szCs w:val="24"/>
          </w:rPr>
          <w:t>0,3 м</w:t>
        </w:r>
      </w:smartTag>
      <w:r w:rsidR="004C24E2" w:rsidRPr="002415E1">
        <w:rPr>
          <w:rFonts w:ascii="Times New Roman" w:hAnsi="Times New Roman"/>
          <w:sz w:val="24"/>
          <w:szCs w:val="24"/>
        </w:rPr>
        <w:t>.</w:t>
      </w:r>
    </w:p>
    <w:p w:rsidR="004C24E2" w:rsidRPr="002415E1" w:rsidRDefault="00382093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4.5.</w:t>
      </w:r>
      <w:r w:rsidR="004C24E2" w:rsidRPr="002415E1">
        <w:rPr>
          <w:rFonts w:ascii="Times New Roman" w:hAnsi="Times New Roman"/>
          <w:sz w:val="24"/>
          <w:szCs w:val="24"/>
        </w:rPr>
        <w:t xml:space="preserve"> При проектировании средних и высоких видов ограждений в местах пересечения с подземными сооружениями предусматривать конструкции ограждений, позволяющие производить ремонтные или строительные работы.</w:t>
      </w:r>
    </w:p>
    <w:p w:rsidR="004C24E2" w:rsidRPr="002415E1" w:rsidRDefault="00382093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4.6.</w:t>
      </w:r>
      <w:r w:rsidR="004C24E2" w:rsidRPr="002415E1">
        <w:rPr>
          <w:rFonts w:ascii="Times New Roman" w:hAnsi="Times New Roman"/>
          <w:sz w:val="24"/>
          <w:szCs w:val="24"/>
        </w:rPr>
        <w:t xml:space="preserve">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</w:t>
      </w:r>
      <w:smartTag w:uri="urn:schemas-microsoft-com:office:smarttags" w:element="metricconverter">
        <w:smartTagPr>
          <w:attr w:name="ProductID" w:val="0,9 м"/>
        </w:smartTagPr>
        <w:r w:rsidR="004C24E2" w:rsidRPr="002415E1">
          <w:rPr>
            <w:rFonts w:ascii="Times New Roman" w:hAnsi="Times New Roman"/>
            <w:sz w:val="24"/>
            <w:szCs w:val="24"/>
          </w:rPr>
          <w:t>0,9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 и более, диаметром </w:t>
      </w:r>
      <w:smartTag w:uri="urn:schemas-microsoft-com:office:smarttags" w:element="metricconverter">
        <w:smartTagPr>
          <w:attr w:name="ProductID" w:val="0,8 м"/>
        </w:smartTagPr>
        <w:r w:rsidR="004C24E2" w:rsidRPr="002415E1">
          <w:rPr>
            <w:rFonts w:ascii="Times New Roman" w:hAnsi="Times New Roman"/>
            <w:sz w:val="24"/>
            <w:szCs w:val="24"/>
          </w:rPr>
          <w:t>0,8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 и более в зависимости от возраста, породы дерева и прочих характеристик.</w:t>
      </w:r>
      <w:r w:rsidR="004C24E2" w:rsidRPr="002415E1">
        <w:rPr>
          <w:rFonts w:ascii="Times New Roman" w:hAnsi="Times New Roman"/>
          <w:sz w:val="24"/>
          <w:szCs w:val="24"/>
        </w:rPr>
        <w:br/>
      </w:r>
    </w:p>
    <w:p w:rsidR="004C24E2" w:rsidRPr="002415E1" w:rsidRDefault="00382093" w:rsidP="00382093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="004C24E2" w:rsidRPr="002415E1">
        <w:rPr>
          <w:rFonts w:ascii="Times New Roman" w:hAnsi="Times New Roman"/>
          <w:b/>
          <w:sz w:val="24"/>
          <w:szCs w:val="24"/>
        </w:rPr>
        <w:t>5. Малые архитектурные формы</w:t>
      </w:r>
    </w:p>
    <w:p w:rsidR="00382093" w:rsidRPr="002415E1" w:rsidRDefault="00382093" w:rsidP="00382093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5.1. К малым архитектурным формам (МАФ) относятся: элементы монументально-декоративного оформления, устройства для оформления мобильного и вертикального озеленения, водные устройства, муниципальная мебель, коммунально-бытовое и техническое оборудование на </w:t>
      </w:r>
      <w:r w:rsidRPr="002415E1">
        <w:rPr>
          <w:rFonts w:ascii="Times New Roman" w:hAnsi="Times New Roman"/>
          <w:sz w:val="24"/>
          <w:szCs w:val="24"/>
        </w:rPr>
        <w:lastRenderedPageBreak/>
        <w:t xml:space="preserve">территории сельского поселения </w:t>
      </w:r>
      <w:r w:rsidR="00E85F5C">
        <w:rPr>
          <w:rFonts w:ascii="Times New Roman" w:hAnsi="Times New Roman"/>
          <w:sz w:val="24"/>
          <w:szCs w:val="24"/>
        </w:rPr>
        <w:t>Севрюкаево</w:t>
      </w:r>
      <w:r w:rsidRPr="002415E1">
        <w:rPr>
          <w:rFonts w:ascii="Times New Roman" w:hAnsi="Times New Roman"/>
          <w:sz w:val="24"/>
          <w:szCs w:val="24"/>
        </w:rPr>
        <w:t>. При проектировании и выборе малых архитектурных форм использовать каталоги сертифицированных изделий. Для зон исторической застройки малые архитектурные формы рекомендуется проектировать на основании индивидуальных проектных разработок.</w:t>
      </w:r>
    </w:p>
    <w:p w:rsidR="00382093" w:rsidRPr="002415E1" w:rsidRDefault="00382093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 w:rsidRPr="002415E1">
        <w:rPr>
          <w:rFonts w:ascii="Times New Roman" w:hAnsi="Times New Roman"/>
          <w:i/>
          <w:sz w:val="24"/>
          <w:szCs w:val="24"/>
        </w:rPr>
        <w:t xml:space="preserve">Устройства для оформления озеленения </w:t>
      </w:r>
    </w:p>
    <w:p w:rsidR="00382093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5.2. Для оформления мобильного и вертикального озеленения рекомендуется применять следующие виды устройств: трельяжи, шпалеры, </w:t>
      </w:r>
      <w:proofErr w:type="spellStart"/>
      <w:r w:rsidRPr="002415E1">
        <w:rPr>
          <w:rFonts w:ascii="Times New Roman" w:hAnsi="Times New Roman"/>
          <w:sz w:val="24"/>
          <w:szCs w:val="24"/>
        </w:rPr>
        <w:t>перголы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, цветочницы, вазоны. Трельяж и шпалера - легкие деревянные или металлические конструкции в виде решетки для озеленения вьющимися или опирающимися растениями, могут использоваться для организации уголков тихого отдыха, укрытия от солнца, ограждения площадок, технических устройств и сооружений. </w:t>
      </w:r>
      <w:proofErr w:type="spellStart"/>
      <w:r w:rsidRPr="002415E1">
        <w:rPr>
          <w:rFonts w:ascii="Times New Roman" w:hAnsi="Times New Roman"/>
          <w:sz w:val="24"/>
          <w:szCs w:val="24"/>
        </w:rPr>
        <w:t>Пергола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- легкое решетчатое сооружение из дерева или металла в виде беседки, галереи или навеса, используется как "зеленый тоннель", переход между площадками или архитектурными объектами. Цветочницы, вазоны - небольшие емкости с растительным грунтом, в которые высаживаются цветочные растения.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i/>
          <w:sz w:val="24"/>
          <w:szCs w:val="24"/>
        </w:rPr>
        <w:t>Водные устройства</w:t>
      </w:r>
      <w:r w:rsidRPr="002415E1">
        <w:rPr>
          <w:rFonts w:ascii="Times New Roman" w:hAnsi="Times New Roman"/>
          <w:sz w:val="24"/>
          <w:szCs w:val="24"/>
        </w:rPr>
        <w:t xml:space="preserve"> 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5.3. К водным устройствам относятся фонтаны, питьевые фонтанчики, бюветы, родники, декоративные водоемы. Водные устройства выполняют декоративно-эстетическую функцию, улучшают микроклимат, воздушную и акустическую среду. Водные устройства всех видов следует снабжать водосливными трубами, отводящими избыток воды в дренажную сеть и ливневую канализацию.</w:t>
      </w:r>
    </w:p>
    <w:p w:rsidR="004C24E2" w:rsidRPr="002415E1" w:rsidRDefault="00382093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5.4. </w:t>
      </w:r>
      <w:r w:rsidR="004C24E2" w:rsidRPr="002415E1">
        <w:rPr>
          <w:rFonts w:ascii="Times New Roman" w:hAnsi="Times New Roman"/>
          <w:sz w:val="24"/>
          <w:szCs w:val="24"/>
        </w:rPr>
        <w:t>Фонтаны рекомендуется проектировать на основании индивидуальных проектных разработок.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>5.6.</w:t>
      </w:r>
      <w:r w:rsidR="004C24E2" w:rsidRPr="002415E1">
        <w:rPr>
          <w:rFonts w:ascii="Times New Roman" w:hAnsi="Times New Roman"/>
          <w:sz w:val="24"/>
          <w:szCs w:val="24"/>
        </w:rPr>
        <w:t xml:space="preserve"> Питьевые фонтанчики могут быть как типовыми, так и выполненными по специально разработанному проекту, их следует размещать в зонах отдыха и рекомендуется - на спортивных площадках. Место размещения питьевого фонтанчика и подход к нему оборудовать твердым видом покрытия, высота должна составлять не более </w:t>
      </w:r>
      <w:smartTag w:uri="urn:schemas-microsoft-com:office:smarttags" w:element="metricconverter">
        <w:smartTagPr>
          <w:attr w:name="ProductID" w:val="90 см"/>
        </w:smartTagPr>
        <w:r w:rsidR="004C24E2" w:rsidRPr="002415E1">
          <w:rPr>
            <w:rFonts w:ascii="Times New Roman" w:hAnsi="Times New Roman"/>
            <w:sz w:val="24"/>
            <w:szCs w:val="24"/>
          </w:rPr>
          <w:t>90 см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 для взрослых и не более </w:t>
      </w:r>
      <w:smartTag w:uri="urn:schemas-microsoft-com:office:smarttags" w:element="metricconverter">
        <w:smartTagPr>
          <w:attr w:name="ProductID" w:val="70 см"/>
        </w:smartTagPr>
        <w:r w:rsidR="004C24E2" w:rsidRPr="002415E1">
          <w:rPr>
            <w:rFonts w:ascii="Times New Roman" w:hAnsi="Times New Roman"/>
            <w:sz w:val="24"/>
            <w:szCs w:val="24"/>
          </w:rPr>
          <w:t>70 см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 для детей.</w:t>
      </w:r>
    </w:p>
    <w:p w:rsidR="004C24E2" w:rsidRPr="002415E1" w:rsidRDefault="00382093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5.7.</w:t>
      </w:r>
      <w:r w:rsidR="004C24E2" w:rsidRPr="002415E1">
        <w:rPr>
          <w:rFonts w:ascii="Times New Roman" w:hAnsi="Times New Roman"/>
          <w:sz w:val="24"/>
          <w:szCs w:val="24"/>
        </w:rPr>
        <w:t xml:space="preserve"> Следует учитывать, что родники на территории поселения должны соответствовать качеству воды согласно требованиям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СанПиНов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и иметь положительное заключение органов санитарно-эпидемиологического надзора, на особо охраняемых территориях природного комплекса для обустройства родника, кроме вышеуказанного заключения, требуется разрешение уполномоченных органов природопользования и охраны окружающей среды. Родники рекомендуется оборудовать подходом и площадкой с твердым видом покрытия, приспособлением для подачи родниковой воды (желоб, труба, иной вид водотока), чашей водосбора, системой водоотведения.</w:t>
      </w:r>
    </w:p>
    <w:p w:rsidR="00382093" w:rsidRPr="002415E1" w:rsidRDefault="00382093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5.8. </w:t>
      </w:r>
      <w:r w:rsidR="004C24E2" w:rsidRPr="002415E1">
        <w:rPr>
          <w:rFonts w:ascii="Times New Roman" w:hAnsi="Times New Roman"/>
          <w:sz w:val="24"/>
          <w:szCs w:val="24"/>
        </w:rPr>
        <w:t xml:space="preserve"> Декоративные водоемы рекомендуется сооружать с использованием рельефа или на ровной поверхности в сочетании с газоном, плиточным покрытием, цветниками, древесно-кустарниковыми посадками. Дно водоема делать гладким, удобным для очистки. Рекомендуется использование приемов цветового и светового оформления.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i/>
          <w:sz w:val="24"/>
          <w:szCs w:val="24"/>
        </w:rPr>
        <w:t>Мебель сельского поселения</w:t>
      </w:r>
      <w:r w:rsidR="00E85F5C">
        <w:rPr>
          <w:rFonts w:ascii="Times New Roman" w:hAnsi="Times New Roman"/>
          <w:i/>
          <w:sz w:val="24"/>
          <w:szCs w:val="24"/>
        </w:rPr>
        <w:t xml:space="preserve"> Севрюкаево</w:t>
      </w:r>
      <w:r w:rsidRPr="002415E1">
        <w:rPr>
          <w:rFonts w:ascii="Times New Roman" w:hAnsi="Times New Roman"/>
          <w:i/>
          <w:sz w:val="24"/>
          <w:szCs w:val="24"/>
        </w:rPr>
        <w:t>.</w:t>
      </w:r>
    </w:p>
    <w:p w:rsidR="00382093" w:rsidRPr="002415E1" w:rsidRDefault="00382093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5.9. </w:t>
      </w:r>
      <w:r w:rsidR="004C24E2" w:rsidRPr="002415E1">
        <w:rPr>
          <w:rFonts w:ascii="Times New Roman" w:hAnsi="Times New Roman"/>
          <w:sz w:val="24"/>
          <w:szCs w:val="24"/>
        </w:rPr>
        <w:t xml:space="preserve">К мебели сельского поселения </w:t>
      </w:r>
      <w:r w:rsidR="00E85F5C">
        <w:rPr>
          <w:rFonts w:ascii="Times New Roman" w:hAnsi="Times New Roman"/>
          <w:sz w:val="24"/>
          <w:szCs w:val="24"/>
        </w:rPr>
        <w:t>Севрюкаево</w:t>
      </w:r>
      <w:r w:rsidR="004C24E2" w:rsidRPr="002415E1">
        <w:rPr>
          <w:rFonts w:ascii="Times New Roman" w:hAnsi="Times New Roman"/>
          <w:sz w:val="24"/>
          <w:szCs w:val="24"/>
        </w:rPr>
        <w:t xml:space="preserve"> (муниципальная мебель) относятся: различные виды скамей отдыха, размещаемые на территории общественных пространств, рекреаций и дворов; скамей и столов - на площадках для настольных игр, летних кафе и другое.</w:t>
      </w:r>
    </w:p>
    <w:p w:rsidR="00382093" w:rsidRPr="002415E1" w:rsidRDefault="00382093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5.10.</w:t>
      </w:r>
      <w:r w:rsidR="004C24E2" w:rsidRPr="002415E1">
        <w:rPr>
          <w:rFonts w:ascii="Times New Roman" w:hAnsi="Times New Roman"/>
          <w:sz w:val="24"/>
          <w:szCs w:val="24"/>
        </w:rPr>
        <w:t xml:space="preserve"> Скамьи устанавливать на твердые виды покрытия или фундамент. В зонах отдыха, лесопарках, детских площадках может допускаться установка скамей на мягкие виды покрытия. При наличии фундамента его части выполнять не 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>выступающими</w:t>
      </w:r>
      <w:proofErr w:type="gramEnd"/>
      <w:r w:rsidR="004C24E2" w:rsidRPr="002415E1">
        <w:rPr>
          <w:rFonts w:ascii="Times New Roman" w:hAnsi="Times New Roman"/>
          <w:sz w:val="24"/>
          <w:szCs w:val="24"/>
        </w:rPr>
        <w:t xml:space="preserve"> над поверхностью земли. Высота скамьи для отдыха взрослого человека от уровня покрытия до плоскости сидения - 420-</w:t>
      </w:r>
      <w:smartTag w:uri="urn:schemas-microsoft-com:office:smarttags" w:element="metricconverter">
        <w:smartTagPr>
          <w:attr w:name="ProductID" w:val="480 мм"/>
        </w:smartTagPr>
        <w:r w:rsidR="004C24E2" w:rsidRPr="002415E1">
          <w:rPr>
            <w:rFonts w:ascii="Times New Roman" w:hAnsi="Times New Roman"/>
            <w:sz w:val="24"/>
            <w:szCs w:val="24"/>
          </w:rPr>
          <w:t>480 мм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. Поверхности </w:t>
      </w:r>
      <w:r w:rsidR="004C24E2" w:rsidRPr="002415E1">
        <w:rPr>
          <w:rFonts w:ascii="Times New Roman" w:hAnsi="Times New Roman"/>
          <w:sz w:val="24"/>
          <w:szCs w:val="24"/>
        </w:rPr>
        <w:lastRenderedPageBreak/>
        <w:t>скамьи для отдыха рекомендуется выполнять из дерева, с различными видами водоустойчивой обработки (предпочтительно - пропиткой).</w:t>
      </w:r>
    </w:p>
    <w:p w:rsidR="00382093" w:rsidRPr="002415E1" w:rsidRDefault="00382093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5.11. </w:t>
      </w:r>
      <w:r w:rsidR="004C24E2" w:rsidRPr="002415E1">
        <w:rPr>
          <w:rFonts w:ascii="Times New Roman" w:hAnsi="Times New Roman"/>
          <w:sz w:val="24"/>
          <w:szCs w:val="24"/>
        </w:rPr>
        <w:t>На территории особо охраняемых природных территорий, возможно, выполнять скамьи и столы из древесных пней-срубов, бревен и плах, не имеющих сколов и острых углов.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 xml:space="preserve">5.12. </w:t>
      </w:r>
      <w:r w:rsidR="004C24E2" w:rsidRPr="002415E1">
        <w:rPr>
          <w:rFonts w:ascii="Times New Roman" w:hAnsi="Times New Roman"/>
          <w:sz w:val="24"/>
          <w:szCs w:val="24"/>
        </w:rPr>
        <w:t xml:space="preserve">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i/>
          <w:sz w:val="24"/>
          <w:szCs w:val="24"/>
        </w:rPr>
        <w:t xml:space="preserve">Уличное </w:t>
      </w:r>
      <w:proofErr w:type="spellStart"/>
      <w:proofErr w:type="gramStart"/>
      <w:r w:rsidRPr="002415E1">
        <w:rPr>
          <w:rFonts w:ascii="Times New Roman" w:hAnsi="Times New Roman"/>
          <w:i/>
          <w:sz w:val="24"/>
          <w:szCs w:val="24"/>
        </w:rPr>
        <w:t>коммунально</w:t>
      </w:r>
      <w:proofErr w:type="spellEnd"/>
      <w:r w:rsidRPr="002415E1">
        <w:rPr>
          <w:rFonts w:ascii="Times New Roman" w:hAnsi="Times New Roman"/>
          <w:i/>
          <w:sz w:val="24"/>
          <w:szCs w:val="24"/>
        </w:rPr>
        <w:t xml:space="preserve"> – бытовое</w:t>
      </w:r>
      <w:proofErr w:type="gramEnd"/>
      <w:r w:rsidRPr="002415E1">
        <w:rPr>
          <w:rFonts w:ascii="Times New Roman" w:hAnsi="Times New Roman"/>
          <w:i/>
          <w:sz w:val="24"/>
          <w:szCs w:val="24"/>
        </w:rPr>
        <w:t xml:space="preserve"> оборудование </w:t>
      </w:r>
    </w:p>
    <w:p w:rsidR="00382093" w:rsidRPr="002415E1" w:rsidRDefault="00382093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5.13.</w:t>
      </w:r>
      <w:r w:rsidR="004C24E2" w:rsidRPr="002415E1">
        <w:rPr>
          <w:rFonts w:ascii="Times New Roman" w:hAnsi="Times New Roman"/>
          <w:sz w:val="24"/>
          <w:szCs w:val="24"/>
        </w:rPr>
        <w:t xml:space="preserve"> Уличное коммунально-бытовое оборудование обычно представлено различными видами мусоросборников - контейнеров и урн. Основными требованиями при выборе того или иного вида коммунально-бытового оборудования являются: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экологичность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>, безопасность (отсутствие острых углов), удобство в пользовании, легкость очистки, привлекательный внешний вид.</w:t>
      </w:r>
    </w:p>
    <w:p w:rsidR="004C24E2" w:rsidRPr="002415E1" w:rsidRDefault="00382093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5.14.</w:t>
      </w:r>
      <w:r w:rsidR="004C24E2" w:rsidRPr="002415E1">
        <w:rPr>
          <w:rFonts w:ascii="Times New Roman" w:hAnsi="Times New Roman"/>
          <w:sz w:val="24"/>
          <w:szCs w:val="24"/>
        </w:rPr>
        <w:t xml:space="preserve"> Для сбора бытового мусора на улицах, площадях, объектах рекреации применять малогабаритные (малые) контейнеры (менее 0,5 куб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>.м</w:t>
      </w:r>
      <w:proofErr w:type="gramEnd"/>
      <w:r w:rsidR="004C24E2" w:rsidRPr="002415E1">
        <w:rPr>
          <w:rFonts w:ascii="Times New Roman" w:hAnsi="Times New Roman"/>
          <w:sz w:val="24"/>
          <w:szCs w:val="24"/>
        </w:rPr>
        <w:t xml:space="preserve">) и (или) урны, устанавливая их у входов: в объекты торговли и общественного питания, другие учреждения общественного назначения, жилые дома и сооружения транспорта (автобусные остановки). 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 xml:space="preserve">Интервал при расстановке малых контейнеров и урн (без учета обязательной расстановки у вышеперечисленных объектов) должен составлять: на основных пешеходных коммуникациях - не более </w:t>
      </w:r>
      <w:smartTag w:uri="urn:schemas-microsoft-com:office:smarttags" w:element="metricconverter">
        <w:smartTagPr>
          <w:attr w:name="ProductID" w:val="60 м"/>
        </w:smartTagPr>
        <w:r w:rsidR="004C24E2" w:rsidRPr="002415E1">
          <w:rPr>
            <w:rFonts w:ascii="Times New Roman" w:hAnsi="Times New Roman"/>
            <w:sz w:val="24"/>
            <w:szCs w:val="24"/>
          </w:rPr>
          <w:t>60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, других территорий поселения - не более </w:t>
      </w:r>
      <w:smartTag w:uri="urn:schemas-microsoft-com:office:smarttags" w:element="metricconverter">
        <w:smartTagPr>
          <w:attr w:name="ProductID" w:val="100 м"/>
        </w:smartTagPr>
        <w:r w:rsidR="004C24E2" w:rsidRPr="002415E1">
          <w:rPr>
            <w:rFonts w:ascii="Times New Roman" w:hAnsi="Times New Roman"/>
            <w:sz w:val="24"/>
            <w:szCs w:val="24"/>
          </w:rPr>
          <w:t>100 м</w:t>
        </w:r>
      </w:smartTag>
      <w:r w:rsidR="004C24E2" w:rsidRPr="002415E1">
        <w:rPr>
          <w:rFonts w:ascii="Times New Roman" w:hAnsi="Times New Roman"/>
          <w:sz w:val="24"/>
          <w:szCs w:val="24"/>
        </w:rPr>
        <w:t>. На территории объектов рекреации расстановку малых контейнеров и урн предусматривать у скамей, некапитальных нестационарных сооружений и уличного технического оборудования, ориентированных на продажу продуктов питания.</w:t>
      </w:r>
      <w:proofErr w:type="gramEnd"/>
      <w:r w:rsidR="004C24E2" w:rsidRPr="002415E1">
        <w:rPr>
          <w:rFonts w:ascii="Times New Roman" w:hAnsi="Times New Roman"/>
          <w:sz w:val="24"/>
          <w:szCs w:val="24"/>
        </w:rPr>
        <w:t xml:space="preserve"> Во всех случаях предусматривать расстановку, не мешающую передвижению пешеходов, проезду инвалидных и детских колясок.</w:t>
      </w:r>
    </w:p>
    <w:p w:rsidR="00382093" w:rsidRPr="002415E1" w:rsidRDefault="00382093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 w:rsidRPr="002415E1">
        <w:rPr>
          <w:rFonts w:ascii="Times New Roman" w:hAnsi="Times New Roman"/>
          <w:i/>
          <w:sz w:val="24"/>
          <w:szCs w:val="24"/>
        </w:rPr>
        <w:t xml:space="preserve">Уличное техническое оборудование. </w:t>
      </w:r>
    </w:p>
    <w:p w:rsidR="004C24E2" w:rsidRPr="002415E1" w:rsidRDefault="00382093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5.15</w:t>
      </w:r>
      <w:r w:rsidR="004C24E2" w:rsidRPr="002415E1">
        <w:rPr>
          <w:rFonts w:ascii="Times New Roman" w:hAnsi="Times New Roman"/>
          <w:sz w:val="24"/>
          <w:szCs w:val="24"/>
        </w:rPr>
        <w:t xml:space="preserve">. К уличному техническому оборудованию относятся: укрытия таксофонов, почтовые ящики, автоматы по продаже воды и др., торговые палатки, элементы инженерного оборудования (подъемные площадки для инвалидных колясок, смотровые люки, решетки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дождеприемных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колодцев, вентиляционные шахты подземных коммуникаций, шкафы телефонной связи и т.п.).</w:t>
      </w:r>
    </w:p>
    <w:p w:rsidR="004C24E2" w:rsidRPr="002415E1" w:rsidRDefault="00382093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5.16.</w:t>
      </w:r>
      <w:r w:rsidR="004C24E2" w:rsidRPr="002415E1">
        <w:rPr>
          <w:rFonts w:ascii="Times New Roman" w:hAnsi="Times New Roman"/>
          <w:sz w:val="24"/>
          <w:szCs w:val="24"/>
        </w:rPr>
        <w:t xml:space="preserve"> Установка уличного технического оборудования должна обеспечивать удобный подход к оборудованию и соответствовать разделу 3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СНиП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35-01.</w:t>
      </w:r>
    </w:p>
    <w:p w:rsidR="004C24E2" w:rsidRPr="002415E1" w:rsidRDefault="00382093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5.17.</w:t>
      </w:r>
      <w:r w:rsidR="004C24E2" w:rsidRPr="002415E1">
        <w:rPr>
          <w:rFonts w:ascii="Times New Roman" w:hAnsi="Times New Roman"/>
          <w:sz w:val="24"/>
          <w:szCs w:val="24"/>
        </w:rPr>
        <w:t xml:space="preserve"> При установке таксофонов на территориях общественного, жилого, рекреационного назначения рекомендуется предусматривать их электроосвещение. Места размещения таксофонов проектировать в максимальном приближении от мест присоединения закладных устройств канала (трубы) телефонной канализации и канала (трубы) для электроосвещения. Таксофоны устанавливать на такой высоте, чтобы уровень щели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монетоприемника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от покрытия составлял </w:t>
      </w:r>
      <w:smartTag w:uri="urn:schemas-microsoft-com:office:smarttags" w:element="metricconverter">
        <w:smartTagPr>
          <w:attr w:name="ProductID" w:val="1,3 м"/>
        </w:smartTagPr>
        <w:r w:rsidR="004C24E2" w:rsidRPr="002415E1">
          <w:rPr>
            <w:rFonts w:ascii="Times New Roman" w:hAnsi="Times New Roman"/>
            <w:sz w:val="24"/>
            <w:szCs w:val="24"/>
          </w:rPr>
          <w:t>1,3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; уровень приемного отверстия почтового ящика располагать от уровня покрытия на высоте </w:t>
      </w:r>
      <w:smartTag w:uri="urn:schemas-microsoft-com:office:smarttags" w:element="metricconverter">
        <w:smartTagPr>
          <w:attr w:name="ProductID" w:val="1,3 м"/>
        </w:smartTagPr>
        <w:r w:rsidR="004C24E2" w:rsidRPr="002415E1">
          <w:rPr>
            <w:rFonts w:ascii="Times New Roman" w:hAnsi="Times New Roman"/>
            <w:sz w:val="24"/>
            <w:szCs w:val="24"/>
          </w:rPr>
          <w:t>1,3 м</w:t>
        </w:r>
      </w:smartTag>
      <w:r w:rsidR="004C24E2" w:rsidRPr="002415E1">
        <w:rPr>
          <w:rFonts w:ascii="Times New Roman" w:hAnsi="Times New Roman"/>
          <w:sz w:val="24"/>
          <w:szCs w:val="24"/>
        </w:rPr>
        <w:t>.</w:t>
      </w:r>
    </w:p>
    <w:p w:rsidR="004C24E2" w:rsidRPr="002415E1" w:rsidRDefault="008D159F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5.17</w:t>
      </w:r>
      <w:r w:rsidR="004C24E2" w:rsidRPr="002415E1">
        <w:rPr>
          <w:rFonts w:ascii="Times New Roman" w:hAnsi="Times New Roman"/>
          <w:sz w:val="24"/>
          <w:szCs w:val="24"/>
        </w:rPr>
        <w:t>. Оформление элементов инженерного оборудования не должно нарушать уровень благоустройства формируемой среды, ухудшать условия передвижения, противоречить техническим условиям, в том числе: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- крышки люков смотровых колодцев, расположенных на территории пешеходных коммуникаций (в т.ч. уличных переходов), следует проектировать в одном уровне с покрытием прилегающей поверхности, или перепад отметок не должен превышать </w:t>
      </w:r>
      <w:smartTag w:uri="urn:schemas-microsoft-com:office:smarttags" w:element="metricconverter">
        <w:smartTagPr>
          <w:attr w:name="ProductID" w:val="20 мм"/>
        </w:smartTagPr>
        <w:r w:rsidRPr="002415E1">
          <w:rPr>
            <w:rFonts w:ascii="Times New Roman" w:hAnsi="Times New Roman"/>
            <w:sz w:val="24"/>
            <w:szCs w:val="24"/>
          </w:rPr>
          <w:t>20 мм</w:t>
        </w:r>
      </w:smartTag>
      <w:r w:rsidRPr="002415E1">
        <w:rPr>
          <w:rFonts w:ascii="Times New Roman" w:hAnsi="Times New Roman"/>
          <w:sz w:val="24"/>
          <w:szCs w:val="24"/>
        </w:rPr>
        <w:t xml:space="preserve">, а зазоры между краем люка и покрытием тротуара – не более </w:t>
      </w:r>
      <w:smartTag w:uri="urn:schemas-microsoft-com:office:smarttags" w:element="metricconverter">
        <w:smartTagPr>
          <w:attr w:name="ProductID" w:val="15 мм"/>
        </w:smartTagPr>
        <w:r w:rsidRPr="002415E1">
          <w:rPr>
            <w:rFonts w:ascii="Times New Roman" w:hAnsi="Times New Roman"/>
            <w:sz w:val="24"/>
            <w:szCs w:val="24"/>
          </w:rPr>
          <w:t>15 мм</w:t>
        </w:r>
      </w:smartTag>
      <w:r w:rsidRPr="002415E1">
        <w:rPr>
          <w:rFonts w:ascii="Times New Roman" w:hAnsi="Times New Roman"/>
          <w:sz w:val="24"/>
          <w:szCs w:val="24"/>
        </w:rPr>
        <w:t>;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- вентиляционные шахты оборудовать решетками.</w:t>
      </w:r>
    </w:p>
    <w:p w:rsidR="001819A8" w:rsidRDefault="004C24E2" w:rsidP="00382093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</w:p>
    <w:p w:rsidR="001819A8" w:rsidRDefault="001819A8" w:rsidP="00382093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</w:p>
    <w:p w:rsidR="001819A8" w:rsidRDefault="001819A8" w:rsidP="00382093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</w:p>
    <w:p w:rsidR="004C24E2" w:rsidRPr="002415E1" w:rsidRDefault="00382093" w:rsidP="00382093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="004C24E2" w:rsidRPr="002415E1">
        <w:rPr>
          <w:rFonts w:ascii="Times New Roman" w:hAnsi="Times New Roman"/>
          <w:b/>
          <w:sz w:val="24"/>
          <w:szCs w:val="24"/>
        </w:rPr>
        <w:t>6. Игровое и спортивное оборудование.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6.1. Игровое и спортивное оборудование на территории поселения может быть представлено игровыми, физкультурно-оздоровительными устройствами, сооружениями и (или) их комплексами. При выборе состава игрового и спортивного оборудования для детей и подростков обеспечивать соответствие оборудования анатомо-физиологическим особенностям разных возрастных групп.</w:t>
      </w:r>
    </w:p>
    <w:p w:rsidR="008D159F" w:rsidRPr="002415E1" w:rsidRDefault="008D159F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 w:rsidRPr="002415E1">
        <w:rPr>
          <w:rFonts w:ascii="Times New Roman" w:hAnsi="Times New Roman"/>
          <w:i/>
          <w:sz w:val="24"/>
          <w:szCs w:val="24"/>
        </w:rPr>
        <w:t xml:space="preserve">Игровое оборудование </w:t>
      </w:r>
    </w:p>
    <w:p w:rsidR="005C4D3D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6.2. Следует учитывать, что игровое оборудование должно соответствовать требованиям санитарно-гигиенических норм, охраны жизни и здоровья ребенка, быть удобным в технической эксплуатации, эстетически привлекательным. Рекомендуется применение модульного оборудования, обеспечивающего вариантность сочетаний элементов.</w:t>
      </w:r>
      <w:r w:rsidR="00D1574F" w:rsidRPr="002415E1">
        <w:rPr>
          <w:rFonts w:ascii="Times New Roman" w:hAnsi="Times New Roman"/>
          <w:sz w:val="24"/>
          <w:szCs w:val="24"/>
        </w:rPr>
        <w:t xml:space="preserve"> </w:t>
      </w:r>
      <w:r w:rsidRPr="002415E1">
        <w:rPr>
          <w:rFonts w:ascii="Times New Roman" w:hAnsi="Times New Roman"/>
          <w:sz w:val="24"/>
          <w:szCs w:val="24"/>
        </w:rPr>
        <w:br/>
        <w:t xml:space="preserve">6.3. </w:t>
      </w:r>
      <w:proofErr w:type="gramStart"/>
      <w:r w:rsidRPr="002415E1">
        <w:rPr>
          <w:rFonts w:ascii="Times New Roman" w:hAnsi="Times New Roman"/>
          <w:sz w:val="24"/>
          <w:szCs w:val="24"/>
        </w:rPr>
        <w:t>Требования к материалу игрового оборудования и условиям его обработки:</w:t>
      </w:r>
      <w:r w:rsidRPr="002415E1">
        <w:rPr>
          <w:rFonts w:ascii="Times New Roman" w:hAnsi="Times New Roman"/>
          <w:sz w:val="24"/>
          <w:szCs w:val="24"/>
        </w:rPr>
        <w:br/>
        <w:t>- деревянное оборудование, выполненное из твердых пород дерева со специальной обработкой, предотвращающей гниение, усыхание, возгорание, сколы; отполированное, острые углы закруглены;</w:t>
      </w:r>
      <w:r w:rsidRPr="002415E1">
        <w:rPr>
          <w:rFonts w:ascii="Times New Roman" w:hAnsi="Times New Roman"/>
          <w:sz w:val="24"/>
          <w:szCs w:val="24"/>
        </w:rPr>
        <w:br/>
        <w:t xml:space="preserve">- металл преимущественно для несущих конструкций оборудования, должен иметь надежные соединения и соответствующую обработку (влагостойкая покраска, антикоррозийное покрытие); рекомендуется применять </w:t>
      </w:r>
      <w:proofErr w:type="spellStart"/>
      <w:r w:rsidRPr="002415E1">
        <w:rPr>
          <w:rFonts w:ascii="Times New Roman" w:hAnsi="Times New Roman"/>
          <w:sz w:val="24"/>
          <w:szCs w:val="24"/>
        </w:rPr>
        <w:t>металлопластик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(не травмирует, не ржавеет, морозоустойчив);</w:t>
      </w:r>
      <w:proofErr w:type="gramEnd"/>
      <w:r w:rsidRPr="002415E1">
        <w:rPr>
          <w:rFonts w:ascii="Times New Roman" w:hAnsi="Times New Roman"/>
          <w:sz w:val="24"/>
          <w:szCs w:val="24"/>
        </w:rPr>
        <w:br/>
        <w:t>- бетонные и железобетонные элементы оборудования должны быть выполнены из бетона марки не ниже 300, морозостойкостью не менее 150, иметь гладкие поверхности;</w:t>
      </w:r>
      <w:r w:rsidRPr="002415E1">
        <w:rPr>
          <w:rFonts w:ascii="Times New Roman" w:hAnsi="Times New Roman"/>
          <w:sz w:val="24"/>
          <w:szCs w:val="24"/>
        </w:rPr>
        <w:br/>
        <w:t>- оборудование из пластика и полимеров должно быть выполнено с гладкой поверхностью и яркой, чистой цветовой гаммой окраски, не выцветающей от воздействия климатических факторов.</w:t>
      </w:r>
    </w:p>
    <w:p w:rsidR="005C4D3D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6.4. В требованиях к конструкциям игрового оборудования исключать острые углы, </w:t>
      </w:r>
      <w:proofErr w:type="spellStart"/>
      <w:r w:rsidRPr="002415E1">
        <w:rPr>
          <w:rFonts w:ascii="Times New Roman" w:hAnsi="Times New Roman"/>
          <w:sz w:val="24"/>
          <w:szCs w:val="24"/>
        </w:rPr>
        <w:t>застревание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частей тела ребенка, их попадание под элементы оборудования в состоянии движения; поручни оборудования должны полностью охватываться рукой ребенка; для оказания экстренной помощи детям в комплексы игрового оборудования при глубине внутреннего пространства более </w:t>
      </w:r>
      <w:smartTag w:uri="urn:schemas-microsoft-com:office:smarttags" w:element="metricconverter">
        <w:smartTagPr>
          <w:attr w:name="ProductID" w:val="2 м"/>
        </w:smartTagPr>
        <w:r w:rsidRPr="002415E1">
          <w:rPr>
            <w:rFonts w:ascii="Times New Roman" w:hAnsi="Times New Roman"/>
            <w:sz w:val="24"/>
            <w:szCs w:val="24"/>
          </w:rPr>
          <w:t>2 м</w:t>
        </w:r>
      </w:smartTag>
      <w:r w:rsidRPr="002415E1">
        <w:rPr>
          <w:rFonts w:ascii="Times New Roman" w:hAnsi="Times New Roman"/>
          <w:sz w:val="24"/>
          <w:szCs w:val="24"/>
        </w:rPr>
        <w:t xml:space="preserve"> необходимо предусматривать возможность доступа внутрь в виде отверстий (не менее двух) диаметром не менее </w:t>
      </w:r>
      <w:smartTag w:uri="urn:schemas-microsoft-com:office:smarttags" w:element="metricconverter">
        <w:smartTagPr>
          <w:attr w:name="ProductID" w:val="500 мм"/>
        </w:smartTagPr>
        <w:r w:rsidRPr="002415E1">
          <w:rPr>
            <w:rFonts w:ascii="Times New Roman" w:hAnsi="Times New Roman"/>
            <w:sz w:val="24"/>
            <w:szCs w:val="24"/>
          </w:rPr>
          <w:t>500 мм</w:t>
        </w:r>
      </w:smartTag>
      <w:r w:rsidRPr="002415E1">
        <w:rPr>
          <w:rFonts w:ascii="Times New Roman" w:hAnsi="Times New Roman"/>
          <w:sz w:val="24"/>
          <w:szCs w:val="24"/>
        </w:rPr>
        <w:t>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6.5. При размещении игрового оборудования на детских игровых площадках соблюдать минимальные расстояния безопасности. В пределах </w:t>
      </w:r>
      <w:r w:rsidR="009035DF">
        <w:rPr>
          <w:rFonts w:ascii="Times New Roman" w:hAnsi="Times New Roman"/>
          <w:sz w:val="24"/>
          <w:szCs w:val="24"/>
        </w:rPr>
        <w:t>установленных</w:t>
      </w:r>
      <w:r w:rsidRPr="002415E1">
        <w:rPr>
          <w:rFonts w:ascii="Times New Roman" w:hAnsi="Times New Roman"/>
          <w:sz w:val="24"/>
          <w:szCs w:val="24"/>
        </w:rPr>
        <w:t xml:space="preserve"> расстояний на участках территории площадки не допускается размещения других видов игрового оборудования, скамей, урн, бортовых камней и твердых видов покрытия, а также веток, стволов, корней деревьев. </w:t>
      </w:r>
    </w:p>
    <w:p w:rsidR="005C4D3D" w:rsidRPr="002415E1" w:rsidRDefault="005C4D3D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 w:rsidRPr="002415E1">
        <w:rPr>
          <w:rFonts w:ascii="Times New Roman" w:hAnsi="Times New Roman"/>
          <w:i/>
          <w:sz w:val="24"/>
          <w:szCs w:val="24"/>
        </w:rPr>
        <w:t xml:space="preserve">Спортивное оборудование </w:t>
      </w:r>
    </w:p>
    <w:p w:rsidR="005C4D3D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6.6. Спортивное оборудование, предназначенное для всех возрастных групп населения, размещается на спортивных, физкультурных площадках, либо на специально оборудованных пешеходных коммуникациях (тропы здоровья) в составе рекреаций. Спортивное оборудование в виде специальных физкультурных снарядов и тренажеров может быть как заводского изготовления, так и выполненным из бревен и брусьев со специально обработанной поверхностью, исключающей получение травм (отсутствие трещин, сколов и т.п.). При размещении руководствоваться каталогами сертифицированного оборудования.</w:t>
      </w:r>
    </w:p>
    <w:p w:rsidR="005C4D3D" w:rsidRPr="002415E1" w:rsidRDefault="004C24E2" w:rsidP="005C4D3D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5C4D3D"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Pr="002415E1">
        <w:rPr>
          <w:rFonts w:ascii="Times New Roman" w:hAnsi="Times New Roman"/>
          <w:b/>
          <w:sz w:val="24"/>
          <w:szCs w:val="24"/>
        </w:rPr>
        <w:t>7. Освещение и осветительное оборудование</w:t>
      </w:r>
    </w:p>
    <w:p w:rsidR="004C24E2" w:rsidRPr="002415E1" w:rsidRDefault="004C24E2" w:rsidP="005C13A4">
      <w:pPr>
        <w:spacing w:after="0"/>
        <w:ind w:left="-539"/>
        <w:jc w:val="both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7.1. В различных градостроительных условиях предусматривать функциональное, архитектурное и информационное освещение с целью решения утилитарных, </w:t>
      </w:r>
      <w:proofErr w:type="spellStart"/>
      <w:r w:rsidRPr="002415E1">
        <w:rPr>
          <w:rFonts w:ascii="Times New Roman" w:hAnsi="Times New Roman"/>
          <w:sz w:val="24"/>
          <w:szCs w:val="24"/>
        </w:rPr>
        <w:t>светопланировочных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415E1">
        <w:rPr>
          <w:rFonts w:ascii="Times New Roman" w:hAnsi="Times New Roman"/>
          <w:sz w:val="24"/>
          <w:szCs w:val="24"/>
        </w:rPr>
        <w:t>светокомпозиционных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задач, в том числе,  при необходимости светоцветового зонирования территорий поселения и формирования системы </w:t>
      </w:r>
      <w:proofErr w:type="spellStart"/>
      <w:r w:rsidRPr="002415E1">
        <w:rPr>
          <w:rFonts w:ascii="Times New Roman" w:hAnsi="Times New Roman"/>
          <w:sz w:val="24"/>
          <w:szCs w:val="24"/>
        </w:rPr>
        <w:t>светопространственных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ансамблей.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lastRenderedPageBreak/>
        <w:t>7.2. При проектировании каждой из трех основных групп осветительных установок (функционального, архитектурного освещения, световой информации) обеспечивать:</w:t>
      </w:r>
      <w:r w:rsidRPr="002415E1">
        <w:rPr>
          <w:rFonts w:ascii="Times New Roman" w:hAnsi="Times New Roman"/>
          <w:sz w:val="24"/>
          <w:szCs w:val="24"/>
        </w:rPr>
        <w:br/>
        <w:t>- количественные и качественные показатели, предусмотренные действующими нормами искусственного освещения селитебных территорий и наружного архитектурного освещения (</w:t>
      </w:r>
      <w:proofErr w:type="spellStart"/>
      <w:r w:rsidRPr="002415E1">
        <w:rPr>
          <w:rFonts w:ascii="Times New Roman" w:hAnsi="Times New Roman"/>
          <w:sz w:val="24"/>
          <w:szCs w:val="24"/>
        </w:rPr>
        <w:t>СНиП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23-05);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- надежность работы установок согласно Правилам устройства электроустановок (ПУЭ), безопасность населения, обслуживающего персонала и, в необходимых случаях, защищенность от вандализма;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- экономичность и </w:t>
      </w:r>
      <w:proofErr w:type="spellStart"/>
      <w:r w:rsidRPr="002415E1">
        <w:rPr>
          <w:rFonts w:ascii="Times New Roman" w:hAnsi="Times New Roman"/>
          <w:sz w:val="24"/>
          <w:szCs w:val="24"/>
        </w:rPr>
        <w:t>энергоэффективность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применяемых установок, рациональное распределение и использование электроэнергии;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- эстетика элементов осветительных установок, их дизайн, качество материалов и изделий с учетом восприятия в дневное и ночное время;</w:t>
      </w:r>
    </w:p>
    <w:p w:rsidR="005C13A4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- удобство обслуживания и управления при разных режимах работы установок.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i/>
          <w:sz w:val="24"/>
          <w:szCs w:val="24"/>
        </w:rPr>
        <w:t xml:space="preserve">Функциональное освещение </w:t>
      </w:r>
    </w:p>
    <w:p w:rsidR="005C13A4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7.3. Функциональное освещение (ФО) осуществляется стационарными установками освещения дорожных покрытий и простран</w:t>
      </w:r>
      <w:proofErr w:type="gramStart"/>
      <w:r w:rsidRPr="002415E1">
        <w:rPr>
          <w:rFonts w:ascii="Times New Roman" w:hAnsi="Times New Roman"/>
          <w:sz w:val="24"/>
          <w:szCs w:val="24"/>
        </w:rPr>
        <w:t>ств в тр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анспортных и пешеходных зонах. Установки ФО, как правило, подразделяют </w:t>
      </w:r>
      <w:proofErr w:type="gramStart"/>
      <w:r w:rsidRPr="002415E1">
        <w:rPr>
          <w:rFonts w:ascii="Times New Roman" w:hAnsi="Times New Roman"/>
          <w:sz w:val="24"/>
          <w:szCs w:val="24"/>
        </w:rPr>
        <w:t>на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обычные, </w:t>
      </w:r>
      <w:proofErr w:type="spellStart"/>
      <w:r w:rsidRPr="002415E1">
        <w:rPr>
          <w:rFonts w:ascii="Times New Roman" w:hAnsi="Times New Roman"/>
          <w:sz w:val="24"/>
          <w:szCs w:val="24"/>
        </w:rPr>
        <w:t>высокомачтовые</w:t>
      </w:r>
      <w:proofErr w:type="spellEnd"/>
      <w:r w:rsidRPr="002415E1">
        <w:rPr>
          <w:rFonts w:ascii="Times New Roman" w:hAnsi="Times New Roman"/>
          <w:sz w:val="24"/>
          <w:szCs w:val="24"/>
        </w:rPr>
        <w:t>, парапетные, газонные и встроенные.</w:t>
      </w:r>
      <w:r w:rsidRPr="002415E1">
        <w:rPr>
          <w:rFonts w:ascii="Times New Roman" w:hAnsi="Times New Roman"/>
          <w:sz w:val="24"/>
          <w:szCs w:val="24"/>
        </w:rPr>
        <w:br/>
      </w:r>
      <w:r w:rsidR="005C13A4" w:rsidRPr="002415E1">
        <w:rPr>
          <w:rFonts w:ascii="Times New Roman" w:hAnsi="Times New Roman"/>
          <w:sz w:val="24"/>
          <w:szCs w:val="24"/>
        </w:rPr>
        <w:t>7.4.</w:t>
      </w:r>
      <w:r w:rsidRPr="002415E1">
        <w:rPr>
          <w:rFonts w:ascii="Times New Roman" w:hAnsi="Times New Roman"/>
          <w:sz w:val="24"/>
          <w:szCs w:val="24"/>
        </w:rPr>
        <w:t xml:space="preserve"> В обычных установках светильники располагать на опорах (венчающие, консольные), подвесах или фасадах (бра, плафоны) на высоте от 3 до </w:t>
      </w:r>
      <w:smartTag w:uri="urn:schemas-microsoft-com:office:smarttags" w:element="metricconverter">
        <w:smartTagPr>
          <w:attr w:name="ProductID" w:val="15 м"/>
        </w:smartTagPr>
        <w:r w:rsidRPr="002415E1">
          <w:rPr>
            <w:rFonts w:ascii="Times New Roman" w:hAnsi="Times New Roman"/>
            <w:sz w:val="24"/>
            <w:szCs w:val="24"/>
          </w:rPr>
          <w:t>15 м</w:t>
        </w:r>
      </w:smartTag>
      <w:r w:rsidRPr="002415E1">
        <w:rPr>
          <w:rFonts w:ascii="Times New Roman" w:hAnsi="Times New Roman"/>
          <w:sz w:val="24"/>
          <w:szCs w:val="24"/>
        </w:rPr>
        <w:t>. Их рекомендуется применять в транспортных и пешеходных зонах как наиболее традиционные.</w:t>
      </w:r>
    </w:p>
    <w:p w:rsidR="005C13A4" w:rsidRPr="002415E1" w:rsidRDefault="005C13A4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7.5.</w:t>
      </w:r>
      <w:r w:rsidR="004C24E2" w:rsidRPr="002415E1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высокомачтовых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установках осветительные приборы (прожекторы или светильники) располагать на опорах на высоте 20 и более метров. Эти установки рекомендуется использовать для освещения обширных пространств, транспортных развязок и магистралей, открытых паркингов.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>7.6.</w:t>
      </w:r>
      <w:r w:rsidR="004C24E2" w:rsidRPr="002415E1">
        <w:rPr>
          <w:rFonts w:ascii="Times New Roman" w:hAnsi="Times New Roman"/>
          <w:sz w:val="24"/>
          <w:szCs w:val="24"/>
        </w:rPr>
        <w:t xml:space="preserve"> В парапетных установках светильники рекомендуется встраивать линией или пунктиром в парапет высотой до </w:t>
      </w:r>
      <w:smartTag w:uri="urn:schemas-microsoft-com:office:smarttags" w:element="metricconverter">
        <w:smartTagPr>
          <w:attr w:name="ProductID" w:val="1,2 метров"/>
        </w:smartTagPr>
        <w:r w:rsidR="004C24E2" w:rsidRPr="002415E1">
          <w:rPr>
            <w:rFonts w:ascii="Times New Roman" w:hAnsi="Times New Roman"/>
            <w:sz w:val="24"/>
            <w:szCs w:val="24"/>
          </w:rPr>
          <w:t>1,2 метров</w:t>
        </w:r>
      </w:smartTag>
      <w:r w:rsidR="004C24E2" w:rsidRPr="002415E1">
        <w:rPr>
          <w:rFonts w:ascii="Times New Roman" w:hAnsi="Times New Roman"/>
          <w:sz w:val="24"/>
          <w:szCs w:val="24"/>
        </w:rPr>
        <w:t>, ограждающий проезжую часть путепроводов, мостов, эстакад, пандусов, развязок, а также тротуары и площадки. Их применение обосновывается технико-экономическими и (или) художественными аргументами.</w:t>
      </w:r>
    </w:p>
    <w:p w:rsidR="004C24E2" w:rsidRPr="002415E1" w:rsidRDefault="005C13A4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7.7.</w:t>
      </w:r>
      <w:r w:rsidR="004C24E2" w:rsidRPr="002415E1">
        <w:rPr>
          <w:rFonts w:ascii="Times New Roman" w:hAnsi="Times New Roman"/>
          <w:sz w:val="24"/>
          <w:szCs w:val="24"/>
        </w:rPr>
        <w:t xml:space="preserve"> Газонные светильники служат для освещения газонов, цветников, пешеходных дорожек и площадок. Они могут предусматриваться на территориях общественных пространств и объектов рекреации в зонах минимального вандализма.</w:t>
      </w:r>
    </w:p>
    <w:p w:rsidR="004C24E2" w:rsidRPr="002415E1" w:rsidRDefault="005C13A4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7.8.</w:t>
      </w:r>
      <w:r w:rsidR="004C24E2" w:rsidRPr="002415E1">
        <w:rPr>
          <w:rFonts w:ascii="Times New Roman" w:hAnsi="Times New Roman"/>
          <w:sz w:val="24"/>
          <w:szCs w:val="24"/>
        </w:rPr>
        <w:t xml:space="preserve"> Светильники, встроенные в ступени, подпорные стенки, ограждения, цоколи зданий и сооружений, МАФ, рекомендуется использовать для освещения пешеходных зон территорий общественного назначения.</w:t>
      </w:r>
    </w:p>
    <w:p w:rsidR="005C13A4" w:rsidRPr="002415E1" w:rsidRDefault="005C13A4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 w:rsidRPr="002415E1">
        <w:rPr>
          <w:rFonts w:ascii="Times New Roman" w:hAnsi="Times New Roman"/>
          <w:i/>
          <w:sz w:val="24"/>
          <w:szCs w:val="24"/>
        </w:rPr>
        <w:t xml:space="preserve">Архитектурное освещение </w:t>
      </w:r>
    </w:p>
    <w:p w:rsidR="004C24E2" w:rsidRPr="002415E1" w:rsidRDefault="005C13A4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7.8.  </w:t>
      </w:r>
      <w:r w:rsidR="004C24E2" w:rsidRPr="002415E1">
        <w:rPr>
          <w:rFonts w:ascii="Times New Roman" w:hAnsi="Times New Roman"/>
          <w:sz w:val="24"/>
          <w:szCs w:val="24"/>
        </w:rPr>
        <w:t>Архитектурное освещение (АО) рекомендуется применять для формирования художественно выразительной визуальной среды вечером, выявления из темноты и образной интерпретации памятников архитектуры, истории и культуры, инженерного и монументального искусства, МАФ, доминантных и достопримечательных объектов, ландшафтных композиций, создания световых ансамблей. Оно обычно осуществляется стационарными или временными установками освещения объектов, главным образом, наружного освещения их фасадных поверхностей.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 xml:space="preserve">7.9. </w:t>
      </w:r>
      <w:r w:rsidR="004C24E2" w:rsidRPr="002415E1">
        <w:rPr>
          <w:rFonts w:ascii="Times New Roman" w:hAnsi="Times New Roman"/>
          <w:sz w:val="24"/>
          <w:szCs w:val="24"/>
        </w:rPr>
        <w:t xml:space="preserve"> К временным установкам АО относится праздничная иллюминация: световые гирлянды, сетки, контурные обтяжки,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светографические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элементы, панно и объемные композиции из ламп накаливания, разрядных, светодиодов,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световодов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>, световые проекции, лазерные рисунки и т.п..</w:t>
      </w:r>
    </w:p>
    <w:p w:rsidR="004C24E2" w:rsidRPr="002415E1" w:rsidRDefault="005C13A4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7.10.</w:t>
      </w:r>
      <w:r w:rsidR="004C24E2" w:rsidRPr="002415E1">
        <w:rPr>
          <w:rFonts w:ascii="Times New Roman" w:hAnsi="Times New Roman"/>
          <w:sz w:val="24"/>
          <w:szCs w:val="24"/>
        </w:rPr>
        <w:t xml:space="preserve"> В целях архитектурного освещения могут использоваться также установки ФО - для монтажа прожекторов, нацеливаемых на фасады зданий, сооружений, зеленых насаждений, для </w:t>
      </w:r>
      <w:r w:rsidR="004C24E2" w:rsidRPr="002415E1">
        <w:rPr>
          <w:rFonts w:ascii="Times New Roman" w:hAnsi="Times New Roman"/>
          <w:sz w:val="24"/>
          <w:szCs w:val="24"/>
        </w:rPr>
        <w:lastRenderedPageBreak/>
        <w:t>иллюминации, световой информации и рекламы, элементы которых могут крепиться на опорах уличных светильников.</w:t>
      </w:r>
    </w:p>
    <w:p w:rsidR="005C13A4" w:rsidRPr="002415E1" w:rsidRDefault="005C13A4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 w:rsidRPr="002415E1">
        <w:rPr>
          <w:rFonts w:ascii="Times New Roman" w:hAnsi="Times New Roman"/>
          <w:i/>
          <w:sz w:val="24"/>
          <w:szCs w:val="24"/>
        </w:rPr>
        <w:t>Световая информация.</w:t>
      </w:r>
    </w:p>
    <w:p w:rsidR="004C24E2" w:rsidRPr="00FE7DEC" w:rsidRDefault="005C13A4" w:rsidP="004C24E2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7.11.</w:t>
      </w:r>
      <w:r w:rsidR="004C24E2" w:rsidRPr="002415E1">
        <w:rPr>
          <w:rFonts w:ascii="Times New Roman" w:hAnsi="Times New Roman"/>
          <w:sz w:val="24"/>
          <w:szCs w:val="24"/>
        </w:rPr>
        <w:t xml:space="preserve"> Световая информация (СИ), в том числе, световая реклама, должна помогать ориентации пешеходов и водителей автотранспорта в пространстве и участвовать в решении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светокомпозиционных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задач. Рекомендуется учитывать размещение, габариты, формы и светоцветовые параметры элементов такой информации, обеспечивающие четкость восприятия с расчетных расстояний и гармоничность светового ансамбля, не противоречащую действующим правилам дорожного движения, не нарушающую комфортность проживания населения.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="004C24E2" w:rsidRPr="00FE7DEC">
        <w:rPr>
          <w:rFonts w:ascii="Times New Roman" w:hAnsi="Times New Roman"/>
          <w:i/>
          <w:sz w:val="24"/>
          <w:szCs w:val="24"/>
        </w:rPr>
        <w:t>Источники света</w:t>
      </w:r>
      <w:r w:rsidR="00FE7DEC" w:rsidRPr="00FE7DEC">
        <w:rPr>
          <w:rFonts w:ascii="Times New Roman" w:hAnsi="Times New Roman"/>
          <w:i/>
          <w:sz w:val="24"/>
          <w:szCs w:val="24"/>
        </w:rPr>
        <w:t>.</w:t>
      </w:r>
      <w:r w:rsidR="004C24E2" w:rsidRPr="00FE7DEC">
        <w:rPr>
          <w:rFonts w:ascii="Times New Roman" w:hAnsi="Times New Roman"/>
          <w:i/>
          <w:sz w:val="24"/>
          <w:szCs w:val="24"/>
        </w:rPr>
        <w:t xml:space="preserve"> </w:t>
      </w:r>
    </w:p>
    <w:p w:rsidR="004C24E2" w:rsidRPr="002415E1" w:rsidRDefault="005C13A4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7.12. </w:t>
      </w:r>
      <w:r w:rsidR="004C24E2" w:rsidRPr="002415E1">
        <w:rPr>
          <w:rFonts w:ascii="Times New Roman" w:hAnsi="Times New Roman"/>
          <w:sz w:val="24"/>
          <w:szCs w:val="24"/>
        </w:rPr>
        <w:t xml:space="preserve"> В стационарных установках ФО и АО рекомендуется применять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энергоэффективные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источники света, эффективные осветительные приборы и системы, качественные по дизайну и эксплуатационным характеристикам изделия и материалы: опоры, кронштейны, защитные решетки, экраны и конструктивные элементы, отвечающие требованиям действующих национальных стандартов.</w:t>
      </w:r>
    </w:p>
    <w:p w:rsidR="004C24E2" w:rsidRPr="002415E1" w:rsidRDefault="005C13A4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7.13.</w:t>
      </w:r>
      <w:r w:rsidR="004C24E2" w:rsidRPr="002415E1">
        <w:rPr>
          <w:rFonts w:ascii="Times New Roman" w:hAnsi="Times New Roman"/>
          <w:sz w:val="24"/>
          <w:szCs w:val="24"/>
        </w:rPr>
        <w:t xml:space="preserve"> Источники света в установках ФО рекомендуется выбирать с учетом требований, улучшения ориентации, формирования благоприятных зрительных условий, а также, в случае необходимости, светоцветового зонирования.</w:t>
      </w:r>
    </w:p>
    <w:p w:rsidR="004C24E2" w:rsidRPr="002415E1" w:rsidRDefault="005C13A4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7.14. </w:t>
      </w:r>
      <w:r w:rsidR="004C24E2" w:rsidRPr="002415E1">
        <w:rPr>
          <w:rFonts w:ascii="Times New Roman" w:hAnsi="Times New Roman"/>
          <w:sz w:val="24"/>
          <w:szCs w:val="24"/>
        </w:rPr>
        <w:t>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эффект, создаваемый совместным действием осветительных установок всех групп, особенно с хроматическим светом, функционирующих в конкретном пространстве населенного пункта или световом ансамбле.</w:t>
      </w:r>
    </w:p>
    <w:p w:rsidR="005C13A4" w:rsidRPr="002415E1" w:rsidRDefault="005C13A4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 w:rsidRPr="002415E1">
        <w:rPr>
          <w:rFonts w:ascii="Times New Roman" w:hAnsi="Times New Roman"/>
          <w:i/>
          <w:sz w:val="24"/>
          <w:szCs w:val="24"/>
        </w:rPr>
        <w:t xml:space="preserve">Освещение транспортных и пешеходных зон </w:t>
      </w:r>
    </w:p>
    <w:p w:rsidR="004C24E2" w:rsidRPr="002415E1" w:rsidRDefault="005C13A4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7.15.</w:t>
      </w:r>
      <w:r w:rsidR="004C24E2" w:rsidRPr="002415E1">
        <w:rPr>
          <w:rFonts w:ascii="Times New Roman" w:hAnsi="Times New Roman"/>
          <w:sz w:val="24"/>
          <w:szCs w:val="24"/>
        </w:rPr>
        <w:t xml:space="preserve"> В установках ФО транспортных и пешеходных зон применять осветительные приборы направленного в нижнюю полусферу прямого, рассеянного или отраженного света. Применение светильников с неограниченным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светораспределением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(типа шаров из прозрачного или светорассеивающего материала) допускается в установках: газонных, на фасадах (типа бра и плафонов) и на опорах с венчающими и консольными приборами. Установка последних рекомендуется на озелененных территориях или на фоне освещенных фасадов зданий, сооружений, склонов рельефа.</w:t>
      </w:r>
    </w:p>
    <w:p w:rsidR="005C13A4" w:rsidRPr="002415E1" w:rsidRDefault="005C13A4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7.16.</w:t>
      </w:r>
      <w:r w:rsidR="004C24E2" w:rsidRPr="002415E1">
        <w:rPr>
          <w:rFonts w:ascii="Times New Roman" w:hAnsi="Times New Roman"/>
          <w:sz w:val="24"/>
          <w:szCs w:val="24"/>
        </w:rPr>
        <w:t xml:space="preserve"> Для освещения проезжей части улиц и сопутствующих им тротуаров рекомендуется в зонах интенсивного пешеходного движения применять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двухконсольные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опоры со светильниками на разной высоте, снабженными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разноспектральными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источниками света.</w:t>
      </w:r>
    </w:p>
    <w:p w:rsidR="005C13A4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5C13A4" w:rsidRPr="002415E1">
        <w:rPr>
          <w:rFonts w:ascii="Times New Roman" w:hAnsi="Times New Roman"/>
          <w:sz w:val="24"/>
          <w:szCs w:val="24"/>
        </w:rPr>
        <w:t>7.18.</w:t>
      </w:r>
      <w:r w:rsidRPr="002415E1">
        <w:rPr>
          <w:rFonts w:ascii="Times New Roman" w:hAnsi="Times New Roman"/>
          <w:sz w:val="24"/>
          <w:szCs w:val="24"/>
        </w:rPr>
        <w:t xml:space="preserve"> Выбор типа, расположения и способа установки светильников ФО транспортных и пешеходных зон рекомендуется осуществлять с учетом формируемого масштаба </w:t>
      </w:r>
      <w:proofErr w:type="spellStart"/>
      <w:r w:rsidRPr="002415E1">
        <w:rPr>
          <w:rFonts w:ascii="Times New Roman" w:hAnsi="Times New Roman"/>
          <w:sz w:val="24"/>
          <w:szCs w:val="24"/>
        </w:rPr>
        <w:t>светопространств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415E1">
        <w:rPr>
          <w:rFonts w:ascii="Times New Roman" w:hAnsi="Times New Roman"/>
          <w:sz w:val="24"/>
          <w:szCs w:val="24"/>
        </w:rPr>
        <w:t xml:space="preserve">Над проезжей частью улиц, дорог и площадей светильники на опорах устанавливать на высоте не менее </w:t>
      </w:r>
      <w:smartTag w:uri="urn:schemas-microsoft-com:office:smarttags" w:element="metricconverter">
        <w:smartTagPr>
          <w:attr w:name="ProductID" w:val="8 м"/>
        </w:smartTagPr>
        <w:r w:rsidRPr="002415E1">
          <w:rPr>
            <w:rFonts w:ascii="Times New Roman" w:hAnsi="Times New Roman"/>
            <w:sz w:val="24"/>
            <w:szCs w:val="24"/>
          </w:rPr>
          <w:t>8 м</w:t>
        </w:r>
      </w:smartTag>
      <w:r w:rsidRPr="002415E1">
        <w:rPr>
          <w:rFonts w:ascii="Times New Roman" w:hAnsi="Times New Roman"/>
          <w:sz w:val="24"/>
          <w:szCs w:val="24"/>
        </w:rPr>
        <w:t xml:space="preserve">. В пешеходных зонах высота установки светильников на опорах - не менее </w:t>
      </w:r>
      <w:smartTag w:uri="urn:schemas-microsoft-com:office:smarttags" w:element="metricconverter">
        <w:smartTagPr>
          <w:attr w:name="ProductID" w:val="3,5 м"/>
        </w:smartTagPr>
        <w:r w:rsidRPr="002415E1">
          <w:rPr>
            <w:rFonts w:ascii="Times New Roman" w:hAnsi="Times New Roman"/>
            <w:sz w:val="24"/>
            <w:szCs w:val="24"/>
          </w:rPr>
          <w:t>3,5 м</w:t>
        </w:r>
      </w:smartTag>
      <w:r w:rsidRPr="002415E1">
        <w:rPr>
          <w:rFonts w:ascii="Times New Roman" w:hAnsi="Times New Roman"/>
          <w:sz w:val="24"/>
          <w:szCs w:val="24"/>
        </w:rPr>
        <w:t xml:space="preserve"> и не более </w:t>
      </w:r>
      <w:smartTag w:uri="urn:schemas-microsoft-com:office:smarttags" w:element="metricconverter">
        <w:smartTagPr>
          <w:attr w:name="ProductID" w:val="5,5 м"/>
        </w:smartTagPr>
        <w:r w:rsidRPr="002415E1">
          <w:rPr>
            <w:rFonts w:ascii="Times New Roman" w:hAnsi="Times New Roman"/>
            <w:sz w:val="24"/>
            <w:szCs w:val="24"/>
          </w:rPr>
          <w:t>5,5 м</w:t>
        </w:r>
      </w:smartTag>
      <w:r w:rsidRPr="002415E1">
        <w:rPr>
          <w:rFonts w:ascii="Times New Roman" w:hAnsi="Times New Roman"/>
          <w:sz w:val="24"/>
          <w:szCs w:val="24"/>
        </w:rPr>
        <w:t xml:space="preserve">. Светильники (бра, плафоны) для освещения проездов, тротуаров и площадок, расположенных у зданий, устанавливать на высоте не менее </w:t>
      </w:r>
      <w:smartTag w:uri="urn:schemas-microsoft-com:office:smarttags" w:element="metricconverter">
        <w:smartTagPr>
          <w:attr w:name="ProductID" w:val="3 м"/>
        </w:smartTagPr>
        <w:r w:rsidRPr="002415E1">
          <w:rPr>
            <w:rFonts w:ascii="Times New Roman" w:hAnsi="Times New Roman"/>
            <w:sz w:val="24"/>
            <w:szCs w:val="24"/>
          </w:rPr>
          <w:t>3 м</w:t>
        </w:r>
      </w:smartTag>
      <w:r w:rsidRPr="002415E1">
        <w:rPr>
          <w:rFonts w:ascii="Times New Roman" w:hAnsi="Times New Roman"/>
          <w:sz w:val="24"/>
          <w:szCs w:val="24"/>
        </w:rPr>
        <w:t>.</w:t>
      </w:r>
      <w:proofErr w:type="gramEnd"/>
    </w:p>
    <w:p w:rsidR="004C24E2" w:rsidRPr="002415E1" w:rsidRDefault="005C13A4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7.19. </w:t>
      </w:r>
      <w:r w:rsidR="004C24E2" w:rsidRPr="002415E1">
        <w:rPr>
          <w:rFonts w:ascii="Times New Roman" w:hAnsi="Times New Roman"/>
          <w:sz w:val="24"/>
          <w:szCs w:val="24"/>
        </w:rPr>
        <w:t xml:space="preserve"> Опоры уличных светильников для освещения проезжей части магистральных улиц (районных) могут располагаться на расстоянии не менее </w:t>
      </w:r>
      <w:smartTag w:uri="urn:schemas-microsoft-com:office:smarttags" w:element="metricconverter">
        <w:smartTagPr>
          <w:attr w:name="ProductID" w:val="0,6 м"/>
        </w:smartTagPr>
        <w:r w:rsidR="004C24E2" w:rsidRPr="002415E1">
          <w:rPr>
            <w:rFonts w:ascii="Times New Roman" w:hAnsi="Times New Roman"/>
            <w:sz w:val="24"/>
            <w:szCs w:val="24"/>
          </w:rPr>
          <w:t>0,6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 от лицевой грани бортового камня до цоколя опоры, на уличной сети местного значения это расстояние допускается уменьшать до </w:t>
      </w:r>
      <w:smartTag w:uri="urn:schemas-microsoft-com:office:smarttags" w:element="metricconverter">
        <w:smartTagPr>
          <w:attr w:name="ProductID" w:val="0,3 м"/>
        </w:smartTagPr>
        <w:r w:rsidR="004C24E2" w:rsidRPr="002415E1">
          <w:rPr>
            <w:rFonts w:ascii="Times New Roman" w:hAnsi="Times New Roman"/>
            <w:sz w:val="24"/>
            <w:szCs w:val="24"/>
          </w:rPr>
          <w:t>0,3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 при </w:t>
      </w:r>
      <w:r w:rsidR="004C24E2" w:rsidRPr="002415E1">
        <w:rPr>
          <w:rFonts w:ascii="Times New Roman" w:hAnsi="Times New Roman"/>
          <w:sz w:val="24"/>
          <w:szCs w:val="24"/>
        </w:rPr>
        <w:lastRenderedPageBreak/>
        <w:t>условии отсутствия автобусного движения, а также регулярного движения грузовых машин. Опора не должна находиться между пожарным гидрантом и проезжей частью улиц и дорог.</w:t>
      </w:r>
    </w:p>
    <w:p w:rsidR="004C24E2" w:rsidRPr="002415E1" w:rsidRDefault="005C13A4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7.20.</w:t>
      </w:r>
      <w:r w:rsidR="004C24E2" w:rsidRPr="002415E1">
        <w:rPr>
          <w:rFonts w:ascii="Times New Roman" w:hAnsi="Times New Roman"/>
          <w:sz w:val="24"/>
          <w:szCs w:val="24"/>
        </w:rPr>
        <w:t xml:space="preserve"> Опоры на пересечениях магистральных улиц и дорог, как правило, устанавливаются до начала закругления тротуаров и не ближе </w:t>
      </w:r>
      <w:smartTag w:uri="urn:schemas-microsoft-com:office:smarttags" w:element="metricconverter">
        <w:smartTagPr>
          <w:attr w:name="ProductID" w:val="1,5 м"/>
        </w:smartTagPr>
        <w:r w:rsidR="004C24E2" w:rsidRPr="002415E1">
          <w:rPr>
            <w:rFonts w:ascii="Times New Roman" w:hAnsi="Times New Roman"/>
            <w:sz w:val="24"/>
            <w:szCs w:val="24"/>
          </w:rPr>
          <w:t>1,5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 от различного рода въездов, не нарушая единого строя линии их установки.</w:t>
      </w:r>
    </w:p>
    <w:p w:rsidR="005C13A4" w:rsidRPr="002415E1" w:rsidRDefault="005C13A4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 w:rsidRPr="002415E1">
        <w:rPr>
          <w:rFonts w:ascii="Times New Roman" w:hAnsi="Times New Roman"/>
          <w:i/>
          <w:sz w:val="24"/>
          <w:szCs w:val="24"/>
        </w:rPr>
        <w:t xml:space="preserve">Режимы работы осветительных установок </w:t>
      </w:r>
    </w:p>
    <w:p w:rsidR="004C24E2" w:rsidRPr="002415E1" w:rsidRDefault="005C13A4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7.21</w:t>
      </w:r>
      <w:r w:rsidR="004C24E2" w:rsidRPr="002415E1">
        <w:rPr>
          <w:rFonts w:ascii="Times New Roman" w:hAnsi="Times New Roman"/>
          <w:sz w:val="24"/>
          <w:szCs w:val="24"/>
        </w:rPr>
        <w:t>. При проектировании всех трех групп осветительных установок (ФО, АО, СИ)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работы: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- вечерний будничный режим, когда функционируют все стационарные установки ФО, АО и СИ, за исключением систем праздничного освещения;</w:t>
      </w:r>
    </w:p>
    <w:p w:rsidR="005C13A4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- ночной дежурный режим, когда в установках ФО, АО и СИ может отключаться часть осветительных приборов, допускаемая нормами освещенности и распоряжениями сельской администрации;</w:t>
      </w:r>
      <w:r w:rsidRPr="002415E1">
        <w:rPr>
          <w:rFonts w:ascii="Times New Roman" w:hAnsi="Times New Roman"/>
          <w:sz w:val="24"/>
          <w:szCs w:val="24"/>
        </w:rPr>
        <w:br/>
        <w:t>- праздничный режим, когда функционируют все стационарные и временные осветительные установки трех групп в часы суток и дни недели, определяемые сельской администрацией;</w:t>
      </w:r>
      <w:r w:rsidRPr="002415E1">
        <w:rPr>
          <w:rFonts w:ascii="Times New Roman" w:hAnsi="Times New Roman"/>
          <w:sz w:val="24"/>
          <w:szCs w:val="24"/>
        </w:rPr>
        <w:br/>
        <w:t>- сезонный режим, предусматриваемый главным образом в рекреационных зонах для стационарных и временных установок ФО и АО в определенные сроки (зимой, осенью).</w:t>
      </w:r>
    </w:p>
    <w:p w:rsidR="004C24E2" w:rsidRPr="002415E1" w:rsidRDefault="005C13A4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7.22.</w:t>
      </w:r>
      <w:r w:rsidR="004C24E2" w:rsidRPr="002415E1">
        <w:rPr>
          <w:rFonts w:ascii="Times New Roman" w:hAnsi="Times New Roman"/>
          <w:sz w:val="24"/>
          <w:szCs w:val="24"/>
        </w:rPr>
        <w:t xml:space="preserve">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лк. Отключение производить: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- установок ФО - утром при повышении освещенности до 10 лк; время возможного отключения части уличных светильников при переходе с вечернего на ночной режим устанавливается администрацией поселения;</w:t>
      </w:r>
    </w:p>
    <w:p w:rsidR="005C13A4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415E1">
        <w:rPr>
          <w:rFonts w:ascii="Times New Roman" w:hAnsi="Times New Roman"/>
          <w:sz w:val="24"/>
          <w:szCs w:val="24"/>
        </w:rPr>
        <w:t>- установок АО - в соответствии с решением администрации поселения, которая для большинства освещаемых объектов назначает вечерний режим в зимнее и летнее полугодие до полуночи и до часу ночи соответственно, а на ряде объектов (градостроительные доминанты и т.п.) установки АО могут функционировать от заката до рассвета;</w:t>
      </w:r>
      <w:r w:rsidRPr="002415E1">
        <w:rPr>
          <w:rFonts w:ascii="Times New Roman" w:hAnsi="Times New Roman"/>
          <w:sz w:val="24"/>
          <w:szCs w:val="24"/>
        </w:rPr>
        <w:br/>
        <w:t>- установок СИ - по решению соответствующих ведомств или владельцев.</w:t>
      </w:r>
      <w:proofErr w:type="gramEnd"/>
    </w:p>
    <w:p w:rsidR="004C24E2" w:rsidRPr="002415E1" w:rsidRDefault="004C24E2" w:rsidP="005C13A4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5C13A4" w:rsidRPr="002415E1">
        <w:rPr>
          <w:rFonts w:ascii="Times New Roman" w:hAnsi="Times New Roman"/>
          <w:b/>
          <w:sz w:val="24"/>
          <w:szCs w:val="24"/>
        </w:rPr>
        <w:t>Раздел</w:t>
      </w:r>
      <w:r w:rsidR="008C701D" w:rsidRPr="002415E1">
        <w:rPr>
          <w:rFonts w:ascii="Times New Roman" w:hAnsi="Times New Roman"/>
          <w:b/>
          <w:sz w:val="24"/>
          <w:szCs w:val="24"/>
        </w:rPr>
        <w:t xml:space="preserve"> </w:t>
      </w:r>
      <w:r w:rsidRPr="002415E1">
        <w:rPr>
          <w:rFonts w:ascii="Times New Roman" w:hAnsi="Times New Roman"/>
          <w:b/>
          <w:sz w:val="24"/>
          <w:szCs w:val="24"/>
        </w:rPr>
        <w:t>8. Средства наружной рекламы и информации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8.1. Размещение средств наружной рекламы и информации на территории населенного пункта производить согласно ГОСТ </w:t>
      </w:r>
      <w:proofErr w:type="gramStart"/>
      <w:r w:rsidRPr="002415E1">
        <w:rPr>
          <w:rFonts w:ascii="Times New Roman" w:hAnsi="Times New Roman"/>
          <w:sz w:val="24"/>
          <w:szCs w:val="24"/>
        </w:rPr>
        <w:t>Р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52044.</w:t>
      </w:r>
    </w:p>
    <w:p w:rsidR="004C24E2" w:rsidRPr="002415E1" w:rsidRDefault="004C24E2" w:rsidP="008C701D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8C701D"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Pr="002415E1">
        <w:rPr>
          <w:rFonts w:ascii="Times New Roman" w:hAnsi="Times New Roman"/>
          <w:b/>
          <w:sz w:val="24"/>
          <w:szCs w:val="24"/>
        </w:rPr>
        <w:t>9. Некапитальные нестационарные сооружения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9.1. Некапитальными нестационарными являются сооружения, выполненные из легких конструкций, не предусматривающих устройство заглубленных фундаментов и подземных сооружений - это объекты мелкорозничной торговли, попутного бытового обслуживания и питания, остановочные павильоны, наземные туалетные кабины, боксовые гаражи, другие объекты некапитального характера. Отделочные материалы сооружений должны отвечать санитарно-гигиеническим требованиям, нормам противопожарной безопасности, архитектурно-художественным требованиям дизайна и освещения, характеру сложившейся среды населенного пункта и условиям долговременной эксплуатации. При остеклении витрин применять безосколочные, </w:t>
      </w:r>
      <w:proofErr w:type="spellStart"/>
      <w:r w:rsidRPr="002415E1">
        <w:rPr>
          <w:rFonts w:ascii="Times New Roman" w:hAnsi="Times New Roman"/>
          <w:sz w:val="24"/>
          <w:szCs w:val="24"/>
        </w:rPr>
        <w:t>ударостойкие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материалы, безопасные упрочняющие многослойные пленочные покрытия, поликарбонатные стекла. </w:t>
      </w:r>
      <w:r w:rsidRPr="002415E1">
        <w:rPr>
          <w:rFonts w:ascii="Times New Roman" w:hAnsi="Times New Roman"/>
          <w:sz w:val="24"/>
          <w:szCs w:val="24"/>
        </w:rPr>
        <w:lastRenderedPageBreak/>
        <w:t xml:space="preserve">При проектировании </w:t>
      </w:r>
      <w:proofErr w:type="spellStart"/>
      <w:r w:rsidRPr="002415E1">
        <w:rPr>
          <w:rFonts w:ascii="Times New Roman" w:hAnsi="Times New Roman"/>
          <w:sz w:val="24"/>
          <w:szCs w:val="24"/>
        </w:rPr>
        <w:t>мини-маркетов</w:t>
      </w:r>
      <w:proofErr w:type="spellEnd"/>
      <w:r w:rsidRPr="002415E1">
        <w:rPr>
          <w:rFonts w:ascii="Times New Roman" w:hAnsi="Times New Roman"/>
          <w:sz w:val="24"/>
          <w:szCs w:val="24"/>
        </w:rPr>
        <w:t>, мини-рынков, торговых рядов рекомендуется применение быстро возводимых модульных комплексов, выполняемых из легких конструкций.</w:t>
      </w:r>
    </w:p>
    <w:p w:rsidR="008C701D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9.2. Размещение некапитальных нестационарных сооружений на территориях поселения, не должно мешать пешеходному движению, нарушать противопожарные требования, условия инсоляции территории и помещений, рядом с которыми они расположены, ухудшать визуальное восприятие среды населенного пункта и благоустройство территории и застройки. При размещении сооружений в границах охранных зон зарегистрированных памятников культурного наследия (природы) и в зонах особо охраняемых природных территорий параметры сооружений (высота, ширина, протяженность) функциональное назначение и прочие условия их размещения согласовывать с уполномоченными органами охраны памятников, природопользования и охраны окружающей среды.</w:t>
      </w:r>
    </w:p>
    <w:p w:rsidR="008C701D" w:rsidRPr="002415E1" w:rsidRDefault="008C701D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9.3. </w:t>
      </w:r>
      <w:r w:rsidR="004C24E2" w:rsidRPr="002415E1">
        <w:rPr>
          <w:rFonts w:ascii="Times New Roman" w:hAnsi="Times New Roman"/>
          <w:sz w:val="24"/>
          <w:szCs w:val="24"/>
        </w:rPr>
        <w:t xml:space="preserve">Не допускается размещение некапитальных нестационарных сооружений на газонах, площадках (детских, отдыха, спортивных, транспортных стоянок), посадочных площадках пассажирского транспорта, в охранной зоне водопроводных и канализационных сетей, трубопроводов, а также ближе </w:t>
      </w:r>
      <w:smartTag w:uri="urn:schemas-microsoft-com:office:smarttags" w:element="metricconverter">
        <w:smartTagPr>
          <w:attr w:name="ProductID" w:val="25 м"/>
        </w:smartTagPr>
        <w:r w:rsidR="004C24E2" w:rsidRPr="002415E1">
          <w:rPr>
            <w:rFonts w:ascii="Times New Roman" w:hAnsi="Times New Roman"/>
            <w:sz w:val="24"/>
            <w:szCs w:val="24"/>
          </w:rPr>
          <w:t>25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 - от вентиляционных шахт, </w:t>
      </w:r>
      <w:smartTag w:uri="urn:schemas-microsoft-com:office:smarttags" w:element="metricconverter">
        <w:smartTagPr>
          <w:attr w:name="ProductID" w:val="20 м"/>
        </w:smartTagPr>
        <w:r w:rsidR="004C24E2" w:rsidRPr="002415E1">
          <w:rPr>
            <w:rFonts w:ascii="Times New Roman" w:hAnsi="Times New Roman"/>
            <w:sz w:val="24"/>
            <w:szCs w:val="24"/>
          </w:rPr>
          <w:t>20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 - от окон жилых помещений, перед витринами торговых предприятий, </w:t>
      </w:r>
      <w:smartTag w:uri="urn:schemas-microsoft-com:office:smarttags" w:element="metricconverter">
        <w:smartTagPr>
          <w:attr w:name="ProductID" w:val="3 м"/>
        </w:smartTagPr>
        <w:r w:rsidR="004C24E2" w:rsidRPr="002415E1">
          <w:rPr>
            <w:rFonts w:ascii="Times New Roman" w:hAnsi="Times New Roman"/>
            <w:sz w:val="24"/>
            <w:szCs w:val="24"/>
          </w:rPr>
          <w:t>3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 - от ствола дерева.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9.</w:t>
      </w:r>
      <w:r w:rsidR="008C701D" w:rsidRPr="002415E1">
        <w:rPr>
          <w:rFonts w:ascii="Times New Roman" w:hAnsi="Times New Roman"/>
          <w:sz w:val="24"/>
          <w:szCs w:val="24"/>
        </w:rPr>
        <w:t>4</w:t>
      </w:r>
      <w:r w:rsidRPr="002415E1">
        <w:rPr>
          <w:rFonts w:ascii="Times New Roman" w:hAnsi="Times New Roman"/>
          <w:sz w:val="24"/>
          <w:szCs w:val="24"/>
        </w:rPr>
        <w:t>. Сооружения предприятий мелкорозничной торговли, бытового обслуживания и питания рекомендуется размещать на территориях пешеходных зон, в парках, садах, на бульварах населенного пункта. Сооружения устанавливать на твердые виды покрытия, оборудовать осветительным оборудованием, урнами и малыми контейнерами для мусора, сооружения питания - туалетными кабинами (при отсутствии общественных туалетов на прилегающей территории в зоне доступности 200м).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2.9.4. Размещение остановочных павильонов предусматривать в местах остановок наземного пассажирского транспорта. Для установки павильона предусматривать площадку с твердыми видами покрытия размером 2,0x5,0 м и более. Расстояние от края проезжей части до ближайшей конструкции павильона - не менее </w:t>
      </w:r>
      <w:smartTag w:uri="urn:schemas-microsoft-com:office:smarttags" w:element="metricconverter">
        <w:smartTagPr>
          <w:attr w:name="ProductID" w:val="3,0 м"/>
        </w:smartTagPr>
        <w:r w:rsidRPr="002415E1">
          <w:rPr>
            <w:rFonts w:ascii="Times New Roman" w:hAnsi="Times New Roman"/>
            <w:sz w:val="24"/>
            <w:szCs w:val="24"/>
          </w:rPr>
          <w:t>3,0 м</w:t>
        </w:r>
      </w:smartTag>
      <w:r w:rsidRPr="002415E1">
        <w:rPr>
          <w:rFonts w:ascii="Times New Roman" w:hAnsi="Times New Roman"/>
          <w:sz w:val="24"/>
          <w:szCs w:val="24"/>
        </w:rPr>
        <w:t xml:space="preserve">, расстояние от боковых конструкций павильона до ствола деревьев - не менее </w:t>
      </w:r>
      <w:smartTag w:uri="urn:schemas-microsoft-com:office:smarttags" w:element="metricconverter">
        <w:smartTagPr>
          <w:attr w:name="ProductID" w:val="2,0 м"/>
        </w:smartTagPr>
        <w:r w:rsidRPr="002415E1">
          <w:rPr>
            <w:rFonts w:ascii="Times New Roman" w:hAnsi="Times New Roman"/>
            <w:sz w:val="24"/>
            <w:szCs w:val="24"/>
          </w:rPr>
          <w:t>2,0 м</w:t>
        </w:r>
      </w:smartTag>
      <w:r w:rsidRPr="002415E1">
        <w:rPr>
          <w:rFonts w:ascii="Times New Roman" w:hAnsi="Times New Roman"/>
          <w:sz w:val="24"/>
          <w:szCs w:val="24"/>
        </w:rPr>
        <w:t xml:space="preserve"> для деревьев с компактной кроной. При проектировании остановочных пунктов и размещении ограждений остановочных площадок руководствоваться </w:t>
      </w:r>
      <w:proofErr w:type="gramStart"/>
      <w:r w:rsidRPr="002415E1">
        <w:rPr>
          <w:rFonts w:ascii="Times New Roman" w:hAnsi="Times New Roman"/>
          <w:sz w:val="24"/>
          <w:szCs w:val="24"/>
        </w:rPr>
        <w:t>соответствующими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ГОСТ и </w:t>
      </w:r>
      <w:proofErr w:type="spellStart"/>
      <w:r w:rsidRPr="002415E1">
        <w:rPr>
          <w:rFonts w:ascii="Times New Roman" w:hAnsi="Times New Roman"/>
          <w:sz w:val="24"/>
          <w:szCs w:val="24"/>
        </w:rPr>
        <w:t>СНиП</w:t>
      </w:r>
      <w:proofErr w:type="spellEnd"/>
      <w:r w:rsidRPr="002415E1">
        <w:rPr>
          <w:rFonts w:ascii="Times New Roman" w:hAnsi="Times New Roman"/>
          <w:sz w:val="24"/>
          <w:szCs w:val="24"/>
        </w:rPr>
        <w:t>.</w:t>
      </w:r>
    </w:p>
    <w:p w:rsidR="008C701D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2.9.5.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туалетов: в местах проведения массовых мероприятий, при крупных объектах торговли и услуг, на территории объектов рекреации (парках, садах), в местах установки городских АЗС, на автостоянках, а также - при некапитальных нестационарных сооружениях питания. Следует учитывать, что не допускается размещение туалетных кабин на придомовой территории, при этом расстояние до жилых и общественных зданий должно быть не менее </w:t>
      </w:r>
      <w:smartTag w:uri="urn:schemas-microsoft-com:office:smarttags" w:element="metricconverter">
        <w:smartTagPr>
          <w:attr w:name="ProductID" w:val="20 м"/>
        </w:smartTagPr>
        <w:r w:rsidRPr="002415E1">
          <w:rPr>
            <w:rFonts w:ascii="Times New Roman" w:hAnsi="Times New Roman"/>
            <w:sz w:val="24"/>
            <w:szCs w:val="24"/>
          </w:rPr>
          <w:t>20 м</w:t>
        </w:r>
      </w:smartTag>
      <w:r w:rsidRPr="002415E1">
        <w:rPr>
          <w:rFonts w:ascii="Times New Roman" w:hAnsi="Times New Roman"/>
          <w:sz w:val="24"/>
          <w:szCs w:val="24"/>
        </w:rPr>
        <w:t>. Туалетную кабину необходимо устанавливать на твердые виды покрытия.</w:t>
      </w:r>
    </w:p>
    <w:p w:rsidR="004C24E2" w:rsidRPr="002415E1" w:rsidRDefault="004C24E2" w:rsidP="008C701D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8C701D"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Pr="002415E1">
        <w:rPr>
          <w:rFonts w:ascii="Times New Roman" w:hAnsi="Times New Roman"/>
          <w:b/>
          <w:sz w:val="24"/>
          <w:szCs w:val="24"/>
        </w:rPr>
        <w:t>10. Оформление и оборудование зданий и сооружений</w:t>
      </w:r>
    </w:p>
    <w:p w:rsidR="00D3159A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10.1. Проектирование оформления и оборудования зданий и сооружений включает: колористическое решение внешних поверхностей стен, отделку крыши, некоторые вопросы оборудования конструктивных элементов здания (входные группы, цоколи и др.), размещение антенн, водосточных труб, </w:t>
      </w:r>
      <w:proofErr w:type="spellStart"/>
      <w:r w:rsidRPr="002415E1">
        <w:rPr>
          <w:rFonts w:ascii="Times New Roman" w:hAnsi="Times New Roman"/>
          <w:sz w:val="24"/>
          <w:szCs w:val="24"/>
        </w:rPr>
        <w:t>отмостки</w:t>
      </w:r>
      <w:proofErr w:type="spellEnd"/>
      <w:r w:rsidRPr="002415E1">
        <w:rPr>
          <w:rFonts w:ascii="Times New Roman" w:hAnsi="Times New Roman"/>
          <w:sz w:val="24"/>
          <w:szCs w:val="24"/>
        </w:rPr>
        <w:t>, домовых знаков, защитных сеток и т.п.</w:t>
      </w:r>
    </w:p>
    <w:p w:rsidR="00D3159A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10.2.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</w:t>
      </w:r>
      <w:r w:rsidR="001819A8">
        <w:rPr>
          <w:rFonts w:ascii="Times New Roman" w:hAnsi="Times New Roman"/>
          <w:sz w:val="24"/>
          <w:szCs w:val="24"/>
        </w:rPr>
        <w:t>Севрюкаево</w:t>
      </w:r>
      <w:r w:rsidRPr="002415E1">
        <w:rPr>
          <w:rFonts w:ascii="Times New Roman" w:hAnsi="Times New Roman"/>
          <w:sz w:val="24"/>
          <w:szCs w:val="24"/>
        </w:rPr>
        <w:t>.</w:t>
      </w:r>
    </w:p>
    <w:p w:rsidR="00D3159A" w:rsidRPr="002415E1" w:rsidRDefault="00D3159A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10.3.</w:t>
      </w:r>
      <w:r w:rsidR="004C24E2" w:rsidRPr="002415E1">
        <w:rPr>
          <w:rFonts w:ascii="Times New Roman" w:hAnsi="Times New Roman"/>
          <w:sz w:val="24"/>
          <w:szCs w:val="24"/>
        </w:rPr>
        <w:t xml:space="preserve"> Возможность остекления лоджий и балконов, замены рам, окраски стен в исторических центрах населенных пунктов устанавливается в составе градостроительного регламента.</w:t>
      </w:r>
    </w:p>
    <w:p w:rsidR="004C24E2" w:rsidRPr="002415E1" w:rsidRDefault="00D3159A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lastRenderedPageBreak/>
        <w:t xml:space="preserve">10.4. </w:t>
      </w:r>
      <w:r w:rsidR="004C24E2" w:rsidRPr="002415E1">
        <w:rPr>
          <w:rFonts w:ascii="Times New Roman" w:hAnsi="Times New Roman"/>
          <w:sz w:val="24"/>
          <w:szCs w:val="24"/>
        </w:rPr>
        <w:t>Размещение наружных кондиционеров и антенн-"тарелок" на зданиях, расположенных вдоль магистральных улиц населенного пункта, рекомендуется предусматривать со стороны дворовых фасадов.</w:t>
      </w:r>
    </w:p>
    <w:p w:rsidR="004C24E2" w:rsidRPr="002415E1" w:rsidRDefault="00D3159A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10.5.</w:t>
      </w:r>
      <w:r w:rsidR="004C24E2" w:rsidRPr="002415E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 xml:space="preserve">На зданиях и сооружениях населенного пункта рекомендуется предусматривать размещение следующих домовых знаков: указатель наименования улицы, площади, проспекта, указатель номера дома и корпуса, указатель номера подъезда и квартир, международный символ доступности объекта для инвалидов,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флагодержатели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>, памятные доски, полигонометрический знак, указатель пожарного гидранта, указатель грунтовых геодезических знаков, указатели камер магистрали и колодцев водопроводной сети, указатель канализации, указатель сооружений подземного газопровода.</w:t>
      </w:r>
      <w:proofErr w:type="gramEnd"/>
      <w:r w:rsidR="004C24E2" w:rsidRPr="002415E1">
        <w:rPr>
          <w:rFonts w:ascii="Times New Roman" w:hAnsi="Times New Roman"/>
          <w:sz w:val="24"/>
          <w:szCs w:val="24"/>
        </w:rPr>
        <w:t xml:space="preserve"> Состав домовых знаков на конкретном здании и условия их размещения определяются функциональным назначением и местоположением зданий относительно </w:t>
      </w:r>
      <w:proofErr w:type="spellStart"/>
      <w:proofErr w:type="gramStart"/>
      <w:r w:rsidR="004C24E2" w:rsidRPr="002415E1">
        <w:rPr>
          <w:rFonts w:ascii="Times New Roman" w:hAnsi="Times New Roman"/>
          <w:sz w:val="24"/>
          <w:szCs w:val="24"/>
        </w:rPr>
        <w:t>улично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– дорожной</w:t>
      </w:r>
      <w:proofErr w:type="gramEnd"/>
      <w:r w:rsidR="004C24E2" w:rsidRPr="002415E1">
        <w:rPr>
          <w:rFonts w:ascii="Times New Roman" w:hAnsi="Times New Roman"/>
          <w:sz w:val="24"/>
          <w:szCs w:val="24"/>
        </w:rPr>
        <w:t xml:space="preserve"> сети.</w:t>
      </w:r>
    </w:p>
    <w:p w:rsidR="00D3159A" w:rsidRPr="002415E1" w:rsidRDefault="00D3159A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10.6.</w:t>
      </w:r>
      <w:r w:rsidR="004C24E2" w:rsidRPr="002415E1">
        <w:rPr>
          <w:rFonts w:ascii="Times New Roman" w:hAnsi="Times New Roman"/>
          <w:sz w:val="24"/>
          <w:szCs w:val="24"/>
        </w:rPr>
        <w:t xml:space="preserve"> Для обеспечения поверхностного водоотвода от зданий и сооружений по их периметру предусматривается устройство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отмостки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с надежной гидроизоляцией. Уклон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отмостки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- не менее 10% в сторону от здания. Ширина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отмостки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для зданий и сооружений - 0,8-</w:t>
      </w:r>
      <w:smartTag w:uri="urn:schemas-microsoft-com:office:smarttags" w:element="metricconverter">
        <w:smartTagPr>
          <w:attr w:name="ProductID" w:val="1,2 м"/>
        </w:smartTagPr>
        <w:r w:rsidR="004C24E2" w:rsidRPr="002415E1">
          <w:rPr>
            <w:rFonts w:ascii="Times New Roman" w:hAnsi="Times New Roman"/>
            <w:sz w:val="24"/>
            <w:szCs w:val="24"/>
          </w:rPr>
          <w:t>1,2 м</w:t>
        </w:r>
      </w:smartTag>
      <w:r w:rsidR="004C24E2" w:rsidRPr="002415E1">
        <w:rPr>
          <w:rFonts w:ascii="Times New Roman" w:hAnsi="Times New Roman"/>
          <w:sz w:val="24"/>
          <w:szCs w:val="24"/>
        </w:rPr>
        <w:t>, в сложных геологических условиях (грунты с карстами) - 1,5-</w:t>
      </w:r>
      <w:smartTag w:uri="urn:schemas-microsoft-com:office:smarttags" w:element="metricconverter">
        <w:smartTagPr>
          <w:attr w:name="ProductID" w:val="3 м"/>
        </w:smartTagPr>
        <w:r w:rsidR="004C24E2" w:rsidRPr="002415E1">
          <w:rPr>
            <w:rFonts w:ascii="Times New Roman" w:hAnsi="Times New Roman"/>
            <w:sz w:val="24"/>
            <w:szCs w:val="24"/>
          </w:rPr>
          <w:t>3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. В случае примыкания здания к пешеходным коммуникациям, роль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отмостки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обычно выполняет тротуар с твердым видом покрытия.</w:t>
      </w:r>
    </w:p>
    <w:p w:rsidR="004C24E2" w:rsidRPr="002415E1" w:rsidRDefault="00D3159A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10.7.</w:t>
      </w:r>
      <w:r w:rsidR="004C24E2" w:rsidRPr="002415E1">
        <w:rPr>
          <w:rFonts w:ascii="Times New Roman" w:hAnsi="Times New Roman"/>
          <w:sz w:val="24"/>
          <w:szCs w:val="24"/>
        </w:rPr>
        <w:t xml:space="preserve"> При организации стока воды со скатных крыш через водосточные трубы:</w:t>
      </w:r>
      <w:r w:rsidR="004C24E2" w:rsidRPr="002415E1">
        <w:rPr>
          <w:rFonts w:ascii="Times New Roman" w:hAnsi="Times New Roman"/>
          <w:sz w:val="24"/>
          <w:szCs w:val="24"/>
        </w:rPr>
        <w:br/>
        <w:t>- не нарушать пластику фасадов при размещении труб на стенах здания, обеспечивать герметичность стыковых соединений и требуемую пропускную способность, исходя из расчетных объемов стока воды;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- не допускать высоты свободного падения воды из выходного отверстия трубы более </w:t>
      </w:r>
      <w:smartTag w:uri="urn:schemas-microsoft-com:office:smarttags" w:element="metricconverter">
        <w:smartTagPr>
          <w:attr w:name="ProductID" w:val="200 мм"/>
        </w:smartTagPr>
        <w:r w:rsidRPr="002415E1">
          <w:rPr>
            <w:rFonts w:ascii="Times New Roman" w:hAnsi="Times New Roman"/>
            <w:sz w:val="24"/>
            <w:szCs w:val="24"/>
          </w:rPr>
          <w:t>200 мм</w:t>
        </w:r>
      </w:smartTag>
      <w:r w:rsidRPr="002415E1">
        <w:rPr>
          <w:rFonts w:ascii="Times New Roman" w:hAnsi="Times New Roman"/>
          <w:sz w:val="24"/>
          <w:szCs w:val="24"/>
        </w:rPr>
        <w:t>;</w:t>
      </w:r>
      <w:r w:rsidRPr="002415E1">
        <w:rPr>
          <w:rFonts w:ascii="Times New Roman" w:hAnsi="Times New Roman"/>
          <w:sz w:val="24"/>
          <w:szCs w:val="24"/>
        </w:rPr>
        <w:br/>
        <w:t>- предусматривать в местах стока воды из трубы на основные пешеходные коммуникации наличие твердого покрытия с уклоном не менее 5% в направлении водоотводных лотков, либо - устройство лотков в покрытии (закрытых или перекры</w:t>
      </w:r>
      <w:r w:rsidR="005B0595">
        <w:rPr>
          <w:rFonts w:ascii="Times New Roman" w:hAnsi="Times New Roman"/>
          <w:sz w:val="24"/>
          <w:szCs w:val="24"/>
        </w:rPr>
        <w:t xml:space="preserve">тых решетками согласно пункту </w:t>
      </w:r>
      <w:r w:rsidRPr="002415E1">
        <w:rPr>
          <w:rFonts w:ascii="Times New Roman" w:hAnsi="Times New Roman"/>
          <w:sz w:val="24"/>
          <w:szCs w:val="24"/>
        </w:rPr>
        <w:t>1.14 настоящих Норм);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- предусматривать устройство дренажа в местах стока воды из трубы на газон или иные мягкие виды покрытия.</w:t>
      </w:r>
    </w:p>
    <w:p w:rsidR="00D3159A" w:rsidRPr="002415E1" w:rsidRDefault="00D3159A" w:rsidP="00D3159A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10.8.</w:t>
      </w:r>
      <w:r w:rsidR="004C24E2" w:rsidRPr="002415E1">
        <w:rPr>
          <w:rFonts w:ascii="Times New Roman" w:hAnsi="Times New Roman"/>
          <w:sz w:val="24"/>
          <w:szCs w:val="24"/>
        </w:rPr>
        <w:t xml:space="preserve"> Входные группы зданий жилого и общественного назначения рекомендуется оборудовать осветительным оборудованием, навесом (козырьком), элементами сопряжения поверхностей (ступени и т.п.), устройствами и приспособлениями для перемещения инвалидов и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маломобильных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групп населения (пандусы, перила и пр.).</w:t>
      </w:r>
    </w:p>
    <w:p w:rsidR="004C24E2" w:rsidRPr="002415E1" w:rsidRDefault="00D3159A" w:rsidP="00D3159A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10.9.</w:t>
      </w:r>
      <w:r w:rsidR="004C24E2" w:rsidRPr="002415E1">
        <w:rPr>
          <w:rFonts w:ascii="Times New Roman" w:hAnsi="Times New Roman"/>
          <w:sz w:val="24"/>
          <w:szCs w:val="24"/>
        </w:rPr>
        <w:t xml:space="preserve"> Рекомендуется предусматривать при входных группах площадки с твердыми видами покрытия и различными приемами озеленения. Организация площадок при входах может быть предусмотрена как в границах территории участка, так и на прилегающих к входным группам общественных территориях населенного пункта.</w:t>
      </w:r>
    </w:p>
    <w:p w:rsidR="00D3159A" w:rsidRPr="002415E1" w:rsidRDefault="00D3159A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10.10.</w:t>
      </w:r>
      <w:r w:rsidR="004C24E2" w:rsidRPr="002415E1">
        <w:rPr>
          <w:rFonts w:ascii="Times New Roman" w:hAnsi="Times New Roman"/>
          <w:sz w:val="24"/>
          <w:szCs w:val="24"/>
        </w:rPr>
        <w:t xml:space="preserve"> Допускается использование части площадки при входных группах для временного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паркирования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легкового транспорта, если при этом обеспечивается ширина прохода, необходимая для пропуска пешеходного пот</w:t>
      </w:r>
      <w:r w:rsidR="005B0595">
        <w:rPr>
          <w:rFonts w:ascii="Times New Roman" w:hAnsi="Times New Roman"/>
          <w:sz w:val="24"/>
          <w:szCs w:val="24"/>
        </w:rPr>
        <w:t>ока, что подтверждать расчетом</w:t>
      </w:r>
      <w:r w:rsidR="004C24E2" w:rsidRPr="002415E1">
        <w:rPr>
          <w:rFonts w:ascii="Times New Roman" w:hAnsi="Times New Roman"/>
          <w:sz w:val="24"/>
          <w:szCs w:val="24"/>
        </w:rPr>
        <w:t>. В этом случае следует предусматривать наличие разделяющих элементов (стационарного или переносного ограждения), контейнерного озеленения.</w:t>
      </w:r>
    </w:p>
    <w:p w:rsidR="00D3159A" w:rsidRPr="002415E1" w:rsidRDefault="00D3159A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10.11.</w:t>
      </w:r>
      <w:r w:rsidR="004C24E2" w:rsidRPr="002415E1">
        <w:rPr>
          <w:rFonts w:ascii="Times New Roman" w:hAnsi="Times New Roman"/>
          <w:sz w:val="24"/>
          <w:szCs w:val="24"/>
        </w:rPr>
        <w:t xml:space="preserve"> В случае размещения входных групп в зоне тротуаров улично-дорожной сети с минимальной нормативной шириной тротуара элементы входной группы (ступени, пандусы, крыльцо, озеленение) выносить на прилегающий тротуар не более чем на </w:t>
      </w:r>
      <w:smartTag w:uri="urn:schemas-microsoft-com:office:smarttags" w:element="metricconverter">
        <w:smartTagPr>
          <w:attr w:name="ProductID" w:val="0,5 м"/>
        </w:smartTagPr>
        <w:r w:rsidR="004C24E2" w:rsidRPr="002415E1">
          <w:rPr>
            <w:rFonts w:ascii="Times New Roman" w:hAnsi="Times New Roman"/>
            <w:sz w:val="24"/>
            <w:szCs w:val="24"/>
          </w:rPr>
          <w:t>0,5 м</w:t>
        </w:r>
      </w:smartTag>
      <w:r w:rsidR="004C24E2" w:rsidRPr="002415E1">
        <w:rPr>
          <w:rFonts w:ascii="Times New Roman" w:hAnsi="Times New Roman"/>
          <w:sz w:val="24"/>
          <w:szCs w:val="24"/>
        </w:rPr>
        <w:t>.</w:t>
      </w:r>
    </w:p>
    <w:p w:rsidR="004C24E2" w:rsidRPr="002415E1" w:rsidRDefault="00D3159A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10.12</w:t>
      </w:r>
      <w:r w:rsidR="004C24E2" w:rsidRPr="002415E1">
        <w:rPr>
          <w:rFonts w:ascii="Times New Roman" w:hAnsi="Times New Roman"/>
          <w:sz w:val="24"/>
          <w:szCs w:val="24"/>
        </w:rPr>
        <w:t>. Для защиты пешеходов и выступающих стеклянных витрин от падения снежного настила и сосулек с края крыши, а также падения плиток облицовки со стен отдельных зданий периода застройки до 70-х годов предусматривать установку специальных защитных сеток на уровне второго этажа. Для предотвращения образования сосулек рекомендуется применение электрического контура по внешнему периметру крыши.</w:t>
      </w:r>
    </w:p>
    <w:p w:rsidR="00D3159A" w:rsidRPr="002415E1" w:rsidRDefault="00D3159A" w:rsidP="004C24E2">
      <w:pPr>
        <w:spacing w:after="0"/>
        <w:ind w:left="-539"/>
        <w:jc w:val="both"/>
        <w:rPr>
          <w:rFonts w:ascii="Times New Roman" w:hAnsi="Times New Roman"/>
          <w:b/>
          <w:sz w:val="24"/>
          <w:szCs w:val="24"/>
        </w:rPr>
      </w:pPr>
    </w:p>
    <w:p w:rsidR="004C24E2" w:rsidRPr="002415E1" w:rsidRDefault="00D3159A" w:rsidP="00D3159A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="004C24E2" w:rsidRPr="002415E1">
        <w:rPr>
          <w:rFonts w:ascii="Times New Roman" w:hAnsi="Times New Roman"/>
          <w:b/>
          <w:sz w:val="24"/>
          <w:szCs w:val="24"/>
        </w:rPr>
        <w:t>11. Площадки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11.1. На территории населенного пункта рекомендуется проектировать следующие виды площадок: для игр детей, отдыха взрослых, занятий спортом, установки мусоросборников, выгула и дрессировки собак, стоянок автомобилей. Размещение площадок в границах охранных зон зарегистрированных памятников культурного наследия и </w:t>
      </w:r>
      <w:proofErr w:type="gramStart"/>
      <w:r w:rsidRPr="002415E1">
        <w:rPr>
          <w:rFonts w:ascii="Times New Roman" w:hAnsi="Times New Roman"/>
          <w:sz w:val="24"/>
          <w:szCs w:val="24"/>
        </w:rPr>
        <w:t>зон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особо охраняемых природных территорий необходимо согласовывать с уполномоченными органами охраны памятников, природопользования и охраны окружающей среды.</w:t>
      </w:r>
    </w:p>
    <w:p w:rsidR="00D3159A" w:rsidRPr="002415E1" w:rsidRDefault="00D3159A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 w:rsidRPr="002415E1">
        <w:rPr>
          <w:rFonts w:ascii="Times New Roman" w:hAnsi="Times New Roman"/>
          <w:i/>
          <w:sz w:val="24"/>
          <w:szCs w:val="24"/>
        </w:rPr>
        <w:t xml:space="preserve">Детские площадки </w:t>
      </w:r>
    </w:p>
    <w:p w:rsidR="00D3159A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11.2. Детские площадки предназначены для игр и активного отдыха детей разных возрастов: </w:t>
      </w:r>
      <w:proofErr w:type="spellStart"/>
      <w:r w:rsidRPr="002415E1">
        <w:rPr>
          <w:rFonts w:ascii="Times New Roman" w:hAnsi="Times New Roman"/>
          <w:sz w:val="24"/>
          <w:szCs w:val="24"/>
        </w:rPr>
        <w:t>преддошкольного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(до 3 лет), дошкольного (до 7 лет), младшего и среднего школьного возраста (7-12 лет).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интересам. Для детей и подростков (12-16 лет) рекомендуется организация спортивно-игровых комплексов (</w:t>
      </w:r>
      <w:proofErr w:type="spellStart"/>
      <w:r w:rsidRPr="002415E1">
        <w:rPr>
          <w:rFonts w:ascii="Times New Roman" w:hAnsi="Times New Roman"/>
          <w:sz w:val="24"/>
          <w:szCs w:val="24"/>
        </w:rPr>
        <w:t>микро-скалодромы</w:t>
      </w:r>
      <w:proofErr w:type="spellEnd"/>
      <w:r w:rsidRPr="002415E1">
        <w:rPr>
          <w:rFonts w:ascii="Times New Roman" w:hAnsi="Times New Roman"/>
          <w:sz w:val="24"/>
          <w:szCs w:val="24"/>
        </w:rPr>
        <w:t>, велодромы и т.п.) и оборудование специальных мест для катания на самокатах, роликовых досках и коньках.</w:t>
      </w:r>
    </w:p>
    <w:p w:rsidR="00D3159A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11.3. </w:t>
      </w:r>
      <w:proofErr w:type="gramStart"/>
      <w:r w:rsidRPr="002415E1">
        <w:rPr>
          <w:rFonts w:ascii="Times New Roman" w:hAnsi="Times New Roman"/>
          <w:sz w:val="24"/>
          <w:szCs w:val="24"/>
        </w:rPr>
        <w:t xml:space="preserve">Расстояние от окон жилых домов и общественных зданий до границ детских площадок дошкольного возраста не менее </w:t>
      </w:r>
      <w:smartTag w:uri="urn:schemas-microsoft-com:office:smarttags" w:element="metricconverter">
        <w:smartTagPr>
          <w:attr w:name="ProductID" w:val="10 м"/>
        </w:smartTagPr>
        <w:r w:rsidRPr="002415E1">
          <w:rPr>
            <w:rFonts w:ascii="Times New Roman" w:hAnsi="Times New Roman"/>
            <w:sz w:val="24"/>
            <w:szCs w:val="24"/>
          </w:rPr>
          <w:t>10 м</w:t>
        </w:r>
      </w:smartTag>
      <w:r w:rsidRPr="002415E1">
        <w:rPr>
          <w:rFonts w:ascii="Times New Roman" w:hAnsi="Times New Roman"/>
          <w:sz w:val="24"/>
          <w:szCs w:val="24"/>
        </w:rPr>
        <w:t xml:space="preserve">, младшего и среднего школьного возраста - не менее </w:t>
      </w:r>
      <w:smartTag w:uri="urn:schemas-microsoft-com:office:smarttags" w:element="metricconverter">
        <w:smartTagPr>
          <w:attr w:name="ProductID" w:val="20 м"/>
        </w:smartTagPr>
        <w:r w:rsidRPr="002415E1">
          <w:rPr>
            <w:rFonts w:ascii="Times New Roman" w:hAnsi="Times New Roman"/>
            <w:sz w:val="24"/>
            <w:szCs w:val="24"/>
          </w:rPr>
          <w:t>20 м</w:t>
        </w:r>
      </w:smartTag>
      <w:r w:rsidRPr="002415E1">
        <w:rPr>
          <w:rFonts w:ascii="Times New Roman" w:hAnsi="Times New Roman"/>
          <w:sz w:val="24"/>
          <w:szCs w:val="24"/>
        </w:rPr>
        <w:t xml:space="preserve">, комплексных игровых площадок - не менее </w:t>
      </w:r>
      <w:smartTag w:uri="urn:schemas-microsoft-com:office:smarttags" w:element="metricconverter">
        <w:smartTagPr>
          <w:attr w:name="ProductID" w:val="40 м"/>
        </w:smartTagPr>
        <w:r w:rsidRPr="002415E1">
          <w:rPr>
            <w:rFonts w:ascii="Times New Roman" w:hAnsi="Times New Roman"/>
            <w:sz w:val="24"/>
            <w:szCs w:val="24"/>
          </w:rPr>
          <w:t>40 м</w:t>
        </w:r>
      </w:smartTag>
      <w:r w:rsidRPr="002415E1">
        <w:rPr>
          <w:rFonts w:ascii="Times New Roman" w:hAnsi="Times New Roman"/>
          <w:sz w:val="24"/>
          <w:szCs w:val="24"/>
        </w:rPr>
        <w:t xml:space="preserve">, спортивно-игровых комплексов - не менее </w:t>
      </w:r>
      <w:smartTag w:uri="urn:schemas-microsoft-com:office:smarttags" w:element="metricconverter">
        <w:smartTagPr>
          <w:attr w:name="ProductID" w:val="100 м"/>
        </w:smartTagPr>
        <w:r w:rsidRPr="002415E1">
          <w:rPr>
            <w:rFonts w:ascii="Times New Roman" w:hAnsi="Times New Roman"/>
            <w:sz w:val="24"/>
            <w:szCs w:val="24"/>
          </w:rPr>
          <w:t>100 м</w:t>
        </w:r>
      </w:smartTag>
      <w:r w:rsidRPr="002415E1">
        <w:rPr>
          <w:rFonts w:ascii="Times New Roman" w:hAnsi="Times New Roman"/>
          <w:sz w:val="24"/>
          <w:szCs w:val="24"/>
        </w:rPr>
        <w:t xml:space="preserve">. Детские площадки для дошкольного и </w:t>
      </w:r>
      <w:proofErr w:type="spellStart"/>
      <w:r w:rsidRPr="002415E1">
        <w:rPr>
          <w:rFonts w:ascii="Times New Roman" w:hAnsi="Times New Roman"/>
          <w:sz w:val="24"/>
          <w:szCs w:val="24"/>
        </w:rPr>
        <w:t>преддошкольного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возраста рекомендуется размещать на участке жилой застройки, площадки для младшего и среднего школьного возраста</w:t>
      </w:r>
      <w:proofErr w:type="gramEnd"/>
      <w:r w:rsidRPr="002415E1">
        <w:rPr>
          <w:rFonts w:ascii="Times New Roman" w:hAnsi="Times New Roman"/>
          <w:sz w:val="24"/>
          <w:szCs w:val="24"/>
        </w:rPr>
        <w:t>, комплексные игровые площадки рекомендуется размещать на озелененных территориях группы или микрорайона, спортивно-игровые комплексы и места для катания - в парках жилого района.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11.4. Площадки для игр детей на территориях жилого назначения рекомендуется проектировать из расчета 0,5-0,7 кв</w:t>
      </w:r>
      <w:proofErr w:type="gramStart"/>
      <w:r w:rsidRPr="002415E1">
        <w:rPr>
          <w:rFonts w:ascii="Times New Roman" w:hAnsi="Times New Roman"/>
          <w:sz w:val="24"/>
          <w:szCs w:val="24"/>
        </w:rPr>
        <w:t>.м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на 1 жителя. Размеры и условия размещения площадок рекомендуется проектировать в зависимости от возрастных групп детей и места размещения жилой застройки.</w:t>
      </w:r>
    </w:p>
    <w:p w:rsidR="00D3159A" w:rsidRPr="002415E1" w:rsidRDefault="00D3159A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11.5.</w:t>
      </w:r>
      <w:r w:rsidR="004C24E2" w:rsidRPr="002415E1">
        <w:rPr>
          <w:rFonts w:ascii="Times New Roman" w:hAnsi="Times New Roman"/>
          <w:sz w:val="24"/>
          <w:szCs w:val="24"/>
        </w:rPr>
        <w:t xml:space="preserve"> Площадки детей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преддошкольного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возраста могут иметь незначительные размеры (50-75 кв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>.м</w:t>
      </w:r>
      <w:proofErr w:type="gramEnd"/>
      <w:r w:rsidR="004C24E2" w:rsidRPr="002415E1">
        <w:rPr>
          <w:rFonts w:ascii="Times New Roman" w:hAnsi="Times New Roman"/>
          <w:sz w:val="24"/>
          <w:szCs w:val="24"/>
        </w:rPr>
        <w:t>), размещаться отдельно или совмещаться с площадками для тихого отдыха взрослых - в этом случае общую площадь площадки рекомендуется устанавливать не менее 80 кв.м.</w:t>
      </w:r>
    </w:p>
    <w:p w:rsidR="00D3159A" w:rsidRPr="002415E1" w:rsidRDefault="00D3159A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11.6. </w:t>
      </w:r>
      <w:r w:rsidR="004C24E2" w:rsidRPr="002415E1">
        <w:rPr>
          <w:rFonts w:ascii="Times New Roman" w:hAnsi="Times New Roman"/>
          <w:sz w:val="24"/>
          <w:szCs w:val="24"/>
        </w:rPr>
        <w:t>Оптимальный размер игровых площадок рекомендуется устанавливать для детей дошкольного возраста - 70-150 кв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>.м</w:t>
      </w:r>
      <w:proofErr w:type="gramEnd"/>
      <w:r w:rsidR="004C24E2" w:rsidRPr="002415E1">
        <w:rPr>
          <w:rFonts w:ascii="Times New Roman" w:hAnsi="Times New Roman"/>
          <w:sz w:val="24"/>
          <w:szCs w:val="24"/>
        </w:rPr>
        <w:t>, школьного возраста - 100-300 кв.м, комплексных игровых площадок - 900-1600 кв.м. При этом возможно объединение площадок дошкольного возраста с площадками отдыха взрослых (размер площадки - не менее 150 кв.м). Соседствующие детские и взрослые площадки разделять густыми зелеными посадками и (или) декоративными стенками.</w:t>
      </w:r>
    </w:p>
    <w:p w:rsidR="00D3159A" w:rsidRPr="002415E1" w:rsidRDefault="00D3159A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11.7.</w:t>
      </w:r>
      <w:r w:rsidR="004C24E2" w:rsidRPr="002415E1">
        <w:rPr>
          <w:rFonts w:ascii="Times New Roman" w:hAnsi="Times New Roman"/>
          <w:sz w:val="24"/>
          <w:szCs w:val="24"/>
        </w:rPr>
        <w:t xml:space="preserve">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</w:t>
      </w:r>
      <w:r w:rsidRPr="002415E1">
        <w:rPr>
          <w:rFonts w:ascii="Times New Roman" w:hAnsi="Times New Roman"/>
          <w:sz w:val="24"/>
          <w:szCs w:val="24"/>
        </w:rPr>
        <w:t>.</w:t>
      </w:r>
    </w:p>
    <w:p w:rsidR="004C24E2" w:rsidRPr="002415E1" w:rsidRDefault="00D3159A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11.8.</w:t>
      </w:r>
      <w:r w:rsidR="004C24E2" w:rsidRPr="002415E1">
        <w:rPr>
          <w:rFonts w:ascii="Times New Roman" w:hAnsi="Times New Roman"/>
          <w:sz w:val="24"/>
          <w:szCs w:val="24"/>
        </w:rPr>
        <w:t xml:space="preserve"> Детские площадки должны быть изолированы от транзитного пешеходного движения, проездов, разворотных площадок, гостевых стоянок, площадок для установки мусоросборников, участков постоянного и временного хранения автотранспортных средств. Подходы к детским площадкам не следует организовывать с проездов и улиц. При условии изоляции детских площадок зелеными насаждениями (деревья, кустарники) минимальное расстояние от границ детских площадок до гостевых стоянок и участков постоянного и временного хранения автотранспортных сре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>дств пр</w:t>
      </w:r>
      <w:proofErr w:type="gramEnd"/>
      <w:r w:rsidR="004C24E2" w:rsidRPr="002415E1">
        <w:rPr>
          <w:rFonts w:ascii="Times New Roman" w:hAnsi="Times New Roman"/>
          <w:sz w:val="24"/>
          <w:szCs w:val="24"/>
        </w:rPr>
        <w:t xml:space="preserve">инимать согласно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СанПиН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, площадок мусоросборников – </w:t>
      </w:r>
      <w:smartTag w:uri="urn:schemas-microsoft-com:office:smarttags" w:element="metricconverter">
        <w:smartTagPr>
          <w:attr w:name="ProductID" w:val="15 м"/>
        </w:smartTagPr>
        <w:r w:rsidR="004C24E2" w:rsidRPr="002415E1">
          <w:rPr>
            <w:rFonts w:ascii="Times New Roman" w:hAnsi="Times New Roman"/>
            <w:sz w:val="24"/>
            <w:szCs w:val="24"/>
          </w:rPr>
          <w:t>15 м</w:t>
        </w:r>
      </w:smartTag>
      <w:r w:rsidR="004C24E2" w:rsidRPr="002415E1">
        <w:rPr>
          <w:rFonts w:ascii="Times New Roman" w:hAnsi="Times New Roman"/>
          <w:sz w:val="24"/>
          <w:szCs w:val="24"/>
        </w:rPr>
        <w:t>.</w:t>
      </w:r>
    </w:p>
    <w:p w:rsidR="00D3159A" w:rsidRPr="002415E1" w:rsidRDefault="00D3159A" w:rsidP="00D3159A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11.9.</w:t>
      </w:r>
      <w:r w:rsidR="004C24E2" w:rsidRPr="002415E1">
        <w:rPr>
          <w:rFonts w:ascii="Times New Roman" w:hAnsi="Times New Roman"/>
          <w:sz w:val="24"/>
          <w:szCs w:val="24"/>
        </w:rPr>
        <w:t xml:space="preserve">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веток, остатков старого, </w:t>
      </w:r>
      <w:r w:rsidR="004C24E2" w:rsidRPr="002415E1">
        <w:rPr>
          <w:rFonts w:ascii="Times New Roman" w:hAnsi="Times New Roman"/>
          <w:sz w:val="24"/>
          <w:szCs w:val="24"/>
        </w:rPr>
        <w:lastRenderedPageBreak/>
        <w:t>срезанного оборудования (стойки, фундаменты), находящихся над поверхностью земли, незаглубленных в землю металлических перемычек (как правило, у турников и качелей). При реконструкции прилегающих территорий детские площадки следует изолировать от мест ведения работ и складирования строительных материалов.</w:t>
      </w:r>
    </w:p>
    <w:p w:rsidR="00D3159A" w:rsidRPr="002415E1" w:rsidRDefault="00D3159A" w:rsidP="00D3159A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11.10</w:t>
      </w:r>
      <w:r w:rsidR="004C24E2" w:rsidRPr="002415E1">
        <w:rPr>
          <w:rFonts w:ascii="Times New Roman" w:hAnsi="Times New Roman"/>
          <w:sz w:val="24"/>
          <w:szCs w:val="24"/>
        </w:rPr>
        <w:t>. Обязательный перечень элементов благоустройства территории на детской площадке включает: мягкие виды покрытия, элементы сопряжения поверхности площадки с газоном, озеленение, игровое оборудование, скамьи и урны, осветительное оборудование.</w:t>
      </w:r>
    </w:p>
    <w:p w:rsidR="00D3159A" w:rsidRPr="002415E1" w:rsidRDefault="00D3159A" w:rsidP="00D3159A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11.11.</w:t>
      </w:r>
      <w:r w:rsidR="004C24E2" w:rsidRPr="002415E1">
        <w:rPr>
          <w:rFonts w:ascii="Times New Roman" w:hAnsi="Times New Roman"/>
          <w:sz w:val="24"/>
          <w:szCs w:val="24"/>
        </w:rPr>
        <w:t xml:space="preserve"> Мягкие виды покрытия (песчаное, уплотненное песчаное на грунтовом основании или гравийной крошке, мягкое резиновое или мягкое синтетическое) предусматривать на детской площадке в местах расположения игрового оборудования и других, связанных с возможностью падения детей. Места установки скамеек оборудовать твердыми видами покрытия или фундаментом. При травяном покрытии площадок предусматривать пешеходные дорожки к оборудованию с твердым, мягким или комбинированным видами покрытия.</w:t>
      </w:r>
    </w:p>
    <w:p w:rsidR="004C24E2" w:rsidRPr="002415E1" w:rsidRDefault="00D3159A" w:rsidP="00D3159A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11.12.</w:t>
      </w:r>
      <w:r w:rsidR="004C24E2" w:rsidRPr="002415E1">
        <w:rPr>
          <w:rFonts w:ascii="Times New Roman" w:hAnsi="Times New Roman"/>
          <w:sz w:val="24"/>
          <w:szCs w:val="24"/>
        </w:rPr>
        <w:t xml:space="preserve"> Для сопряжения поверхностей площадки и газона применять садовые бортовые камни со скошенными или закругленными краями.</w:t>
      </w:r>
    </w:p>
    <w:p w:rsidR="004C24E2" w:rsidRPr="002415E1" w:rsidRDefault="00D3159A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11.13.</w:t>
      </w:r>
      <w:r w:rsidR="004C24E2" w:rsidRPr="002415E1">
        <w:rPr>
          <w:rFonts w:ascii="Times New Roman" w:hAnsi="Times New Roman"/>
          <w:sz w:val="24"/>
          <w:szCs w:val="24"/>
        </w:rPr>
        <w:t xml:space="preserve"> Детские площадки озеленять посадками деревьев и кустарника, с учетом их инсоляции в течение 5 часов светового дня. Деревья с восточной и северной стороны площадки должны высаживаться не ближе 3-х м, а с южной и западной - не ближе </w:t>
      </w:r>
      <w:smartTag w:uri="urn:schemas-microsoft-com:office:smarttags" w:element="metricconverter">
        <w:smartTagPr>
          <w:attr w:name="ProductID" w:val="1 м"/>
        </w:smartTagPr>
        <w:r w:rsidR="004C24E2" w:rsidRPr="002415E1">
          <w:rPr>
            <w:rFonts w:ascii="Times New Roman" w:hAnsi="Times New Roman"/>
            <w:sz w:val="24"/>
            <w:szCs w:val="24"/>
          </w:rPr>
          <w:t>1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 от края площадки до оси дерева. На площадках дошкольного возраста не допускается применение видов растений с колючками. На всех видах детских площадок не допускается применение растений с ядовитыми плодами.</w:t>
      </w:r>
    </w:p>
    <w:p w:rsidR="004C24E2" w:rsidRPr="002415E1" w:rsidRDefault="00D3159A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11.14.</w:t>
      </w:r>
      <w:r w:rsidR="004C24E2" w:rsidRPr="002415E1">
        <w:rPr>
          <w:rFonts w:ascii="Times New Roman" w:hAnsi="Times New Roman"/>
          <w:sz w:val="24"/>
          <w:szCs w:val="24"/>
        </w:rPr>
        <w:t xml:space="preserve"> Размещение игрового оборудования проектировать с учетом нормативных параметров безопасно</w:t>
      </w:r>
      <w:r w:rsidR="005B0595">
        <w:rPr>
          <w:rFonts w:ascii="Times New Roman" w:hAnsi="Times New Roman"/>
          <w:sz w:val="24"/>
          <w:szCs w:val="24"/>
        </w:rPr>
        <w:t>сти</w:t>
      </w:r>
      <w:r w:rsidR="004C24E2" w:rsidRPr="002415E1">
        <w:rPr>
          <w:rFonts w:ascii="Times New Roman" w:hAnsi="Times New Roman"/>
          <w:sz w:val="24"/>
          <w:szCs w:val="24"/>
        </w:rPr>
        <w:t>. Площадки спортивно-игровых комплексов оборудовать стендом с правилами поведения на площадке и пользования спортивно – игровым оборудованием.</w:t>
      </w:r>
    </w:p>
    <w:p w:rsidR="004C24E2" w:rsidRPr="002415E1" w:rsidRDefault="00D3159A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11.15.</w:t>
      </w:r>
      <w:r w:rsidR="004C24E2" w:rsidRPr="002415E1">
        <w:rPr>
          <w:rFonts w:ascii="Times New Roman" w:hAnsi="Times New Roman"/>
          <w:sz w:val="24"/>
          <w:szCs w:val="24"/>
        </w:rPr>
        <w:t xml:space="preserve"> Осветительное оборудование должно функционировать в режиме освещения территории, на которой расположена площадка. Не допускается размещение осветительного оборудования на высоте менее </w:t>
      </w:r>
      <w:smartTag w:uri="urn:schemas-microsoft-com:office:smarttags" w:element="metricconverter">
        <w:smartTagPr>
          <w:attr w:name="ProductID" w:val="2,5 м"/>
        </w:smartTagPr>
        <w:r w:rsidR="004C24E2" w:rsidRPr="002415E1">
          <w:rPr>
            <w:rFonts w:ascii="Times New Roman" w:hAnsi="Times New Roman"/>
            <w:sz w:val="24"/>
            <w:szCs w:val="24"/>
          </w:rPr>
          <w:t>2,5 м</w:t>
        </w:r>
      </w:smartTag>
      <w:r w:rsidR="004C24E2" w:rsidRPr="002415E1">
        <w:rPr>
          <w:rFonts w:ascii="Times New Roman" w:hAnsi="Times New Roman"/>
          <w:sz w:val="24"/>
          <w:szCs w:val="24"/>
        </w:rPr>
        <w:t>.</w:t>
      </w:r>
    </w:p>
    <w:p w:rsidR="00D3159A" w:rsidRPr="002415E1" w:rsidRDefault="00D3159A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 w:rsidRPr="002415E1">
        <w:rPr>
          <w:rFonts w:ascii="Times New Roman" w:hAnsi="Times New Roman"/>
          <w:i/>
          <w:sz w:val="24"/>
          <w:szCs w:val="24"/>
        </w:rPr>
        <w:t xml:space="preserve">Площадки отдыха </w:t>
      </w:r>
    </w:p>
    <w:p w:rsidR="004C24E2" w:rsidRPr="002415E1" w:rsidRDefault="00D3159A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11.16.</w:t>
      </w:r>
      <w:r w:rsidR="004C24E2" w:rsidRPr="002415E1">
        <w:rPr>
          <w:rFonts w:ascii="Times New Roman" w:hAnsi="Times New Roman"/>
          <w:sz w:val="24"/>
          <w:szCs w:val="24"/>
        </w:rPr>
        <w:t xml:space="preserve"> Площадки отдыха обычно предназначены для тихого отдыха и настольных игр взрослого населения, их следует размещать на участках жилой застройки, рекомендуется - на озелененных территориях жилой группы и микрорайона, в парках и лесопарках. 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 xml:space="preserve">Площадки отдыха устанавливать проходными, примыкать к проездам, посадочным площадкам остановок, разворотным площадкам - между ними и площадкой отдыха рекомендуется предусматривать полосу озеленения (кустарник, деревья) не менее </w:t>
      </w:r>
      <w:smartTag w:uri="urn:schemas-microsoft-com:office:smarttags" w:element="metricconverter">
        <w:smartTagPr>
          <w:attr w:name="ProductID" w:val="3 м"/>
        </w:smartTagPr>
        <w:r w:rsidR="004C24E2" w:rsidRPr="002415E1">
          <w:rPr>
            <w:rFonts w:ascii="Times New Roman" w:hAnsi="Times New Roman"/>
            <w:sz w:val="24"/>
            <w:szCs w:val="24"/>
          </w:rPr>
          <w:t>3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. Расстояние от границы площадки отдыха до мест хранения автомобилей принимать согласно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СанПиН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2.2.1/2.1.1.1200 Расстояние от окон жилых домов до границ площадок тихого отдыха устанавливать не менее </w:t>
      </w:r>
      <w:smartTag w:uri="urn:schemas-microsoft-com:office:smarttags" w:element="metricconverter">
        <w:smartTagPr>
          <w:attr w:name="ProductID" w:val="10 м"/>
        </w:smartTagPr>
        <w:r w:rsidR="004C24E2" w:rsidRPr="002415E1">
          <w:rPr>
            <w:rFonts w:ascii="Times New Roman" w:hAnsi="Times New Roman"/>
            <w:sz w:val="24"/>
            <w:szCs w:val="24"/>
          </w:rPr>
          <w:t>10 м</w:t>
        </w:r>
      </w:smartTag>
      <w:r w:rsidR="004C24E2" w:rsidRPr="002415E1">
        <w:rPr>
          <w:rFonts w:ascii="Times New Roman" w:hAnsi="Times New Roman"/>
          <w:sz w:val="24"/>
          <w:szCs w:val="24"/>
        </w:rPr>
        <w:t>, площадок шумных настольных игр</w:t>
      </w:r>
      <w:proofErr w:type="gramEnd"/>
      <w:r w:rsidR="004C24E2" w:rsidRPr="002415E1">
        <w:rPr>
          <w:rFonts w:ascii="Times New Roman" w:hAnsi="Times New Roman"/>
          <w:sz w:val="24"/>
          <w:szCs w:val="24"/>
        </w:rPr>
        <w:t xml:space="preserve"> – не менее </w:t>
      </w:r>
      <w:smartTag w:uri="urn:schemas-microsoft-com:office:smarttags" w:element="metricconverter">
        <w:smartTagPr>
          <w:attr w:name="ProductID" w:val="25 м"/>
        </w:smartTagPr>
        <w:r w:rsidR="004C24E2" w:rsidRPr="002415E1">
          <w:rPr>
            <w:rFonts w:ascii="Times New Roman" w:hAnsi="Times New Roman"/>
            <w:sz w:val="24"/>
            <w:szCs w:val="24"/>
          </w:rPr>
          <w:t>25 м</w:t>
        </w:r>
      </w:smartTag>
      <w:r w:rsidR="004C24E2" w:rsidRPr="002415E1">
        <w:rPr>
          <w:rFonts w:ascii="Times New Roman" w:hAnsi="Times New Roman"/>
          <w:sz w:val="24"/>
          <w:szCs w:val="24"/>
        </w:rPr>
        <w:t>.</w:t>
      </w:r>
    </w:p>
    <w:p w:rsidR="004C24E2" w:rsidRPr="002415E1" w:rsidRDefault="00D3159A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11.17.</w:t>
      </w:r>
      <w:r w:rsidR="004C24E2" w:rsidRPr="002415E1">
        <w:rPr>
          <w:rFonts w:ascii="Times New Roman" w:hAnsi="Times New Roman"/>
          <w:sz w:val="24"/>
          <w:szCs w:val="24"/>
        </w:rPr>
        <w:t xml:space="preserve"> Площадки отдыха на жилых территориях следует проектировать из расчета 0,1-0,2 кв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>.м</w:t>
      </w:r>
      <w:proofErr w:type="gramEnd"/>
      <w:r w:rsidR="004C24E2" w:rsidRPr="002415E1">
        <w:rPr>
          <w:rFonts w:ascii="Times New Roman" w:hAnsi="Times New Roman"/>
          <w:sz w:val="24"/>
          <w:szCs w:val="24"/>
        </w:rPr>
        <w:t xml:space="preserve"> на жителя. Оптимальный размер площадки 50-100 кв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>.м</w:t>
      </w:r>
      <w:proofErr w:type="gramEnd"/>
      <w:r w:rsidR="004C24E2" w:rsidRPr="002415E1">
        <w:rPr>
          <w:rFonts w:ascii="Times New Roman" w:hAnsi="Times New Roman"/>
          <w:sz w:val="24"/>
          <w:szCs w:val="24"/>
        </w:rPr>
        <w:t>, минимальный размер площадки отдыха - не менее 15-20 кв.м. Допускается совмещение площадок тихого отдыха с детскими площадками. Не рекомендуется объединение тихого отдыха и шумных настольных игр на одной площадке. На территориях парков рекомендуется организация площадок – лужаек для отдыха на траве.</w:t>
      </w:r>
    </w:p>
    <w:p w:rsidR="004C24E2" w:rsidRPr="002415E1" w:rsidRDefault="00D3159A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11.18.</w:t>
      </w:r>
      <w:r w:rsidR="004C24E2" w:rsidRPr="002415E1">
        <w:rPr>
          <w:rFonts w:ascii="Times New Roman" w:hAnsi="Times New Roman"/>
          <w:sz w:val="24"/>
          <w:szCs w:val="24"/>
        </w:rPr>
        <w:t xml:space="preserve"> Обязательный перечень элементов благоустройства на площадке отдыха включает: твердые виды покрытия, элементы сопряжения поверхности площадки с газоном, озеленение, скамьи для отдыха, скамьи и столы, урны (как минимум, по одной у каждой скамьи), осветительное оборудование</w:t>
      </w:r>
    </w:p>
    <w:p w:rsidR="004C24E2" w:rsidRPr="002415E1" w:rsidRDefault="00D3159A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lastRenderedPageBreak/>
        <w:t>11.19.</w:t>
      </w:r>
      <w:r w:rsidR="004C24E2" w:rsidRPr="002415E1">
        <w:rPr>
          <w:rFonts w:ascii="Times New Roman" w:hAnsi="Times New Roman"/>
          <w:sz w:val="24"/>
          <w:szCs w:val="24"/>
        </w:rPr>
        <w:t xml:space="preserve"> Покрытие площадки рекомендуется проектировать в виде плиточного мощения. При совмещении площадок отдыха и детских площадок не допускается устройство твердых видов покрытия в зоне детских игр.</w:t>
      </w:r>
    </w:p>
    <w:p w:rsidR="00056531" w:rsidRPr="002415E1" w:rsidRDefault="00D3159A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11.20</w:t>
      </w:r>
      <w:r w:rsidR="004C24E2" w:rsidRPr="002415E1">
        <w:rPr>
          <w:rFonts w:ascii="Times New Roman" w:hAnsi="Times New Roman"/>
          <w:sz w:val="24"/>
          <w:szCs w:val="24"/>
        </w:rPr>
        <w:t xml:space="preserve">. Рекомендуется применять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периметральное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озеленение, одиночные посадки деревьев и кустарников, цветники, вертикальное и мобильное озеленение. Площадки-лужайки должны быть окружены группами деревьев и кустарников, покрытие - из устойчивых к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вытаптыванию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видов трав. </w:t>
      </w:r>
    </w:p>
    <w:p w:rsidR="00056531" w:rsidRPr="002415E1" w:rsidRDefault="004C24E2" w:rsidP="00056531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 Не допускается применение растений с ядовитыми плодами.</w:t>
      </w:r>
    </w:p>
    <w:p w:rsidR="00056531" w:rsidRPr="002415E1" w:rsidRDefault="00056531" w:rsidP="00056531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11.21.</w:t>
      </w:r>
      <w:r w:rsidR="004C24E2" w:rsidRPr="002415E1">
        <w:rPr>
          <w:rFonts w:ascii="Times New Roman" w:hAnsi="Times New Roman"/>
          <w:sz w:val="24"/>
          <w:szCs w:val="24"/>
        </w:rPr>
        <w:t xml:space="preserve"> Функционирование осветительного оборудования рекомендуется обеспечивать в режиме освещения территории, на которой расположена площадка.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>11.22.</w:t>
      </w:r>
      <w:r w:rsidR="004C24E2" w:rsidRPr="002415E1">
        <w:rPr>
          <w:rFonts w:ascii="Times New Roman" w:hAnsi="Times New Roman"/>
          <w:sz w:val="24"/>
          <w:szCs w:val="24"/>
        </w:rPr>
        <w:t xml:space="preserve"> Минимальный размер площадки с установкой одного стола со скамьями для настольных игр рекомендуется устанавливать в пределах 12-15 кв.м.</w:t>
      </w:r>
    </w:p>
    <w:p w:rsidR="004C24E2" w:rsidRPr="002415E1" w:rsidRDefault="004C24E2" w:rsidP="00056531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i/>
          <w:sz w:val="24"/>
          <w:szCs w:val="24"/>
        </w:rPr>
        <w:t xml:space="preserve">Спортивные площадки </w:t>
      </w:r>
    </w:p>
    <w:p w:rsidR="004C24E2" w:rsidRPr="002415E1" w:rsidRDefault="00056531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11.23.</w:t>
      </w:r>
      <w:r w:rsidR="004C24E2" w:rsidRPr="002415E1">
        <w:rPr>
          <w:rFonts w:ascii="Times New Roman" w:hAnsi="Times New Roman"/>
          <w:sz w:val="24"/>
          <w:szCs w:val="24"/>
        </w:rPr>
        <w:t xml:space="preserve"> Спортивные площадки, предназначены для занятий физкультурой и спортом всех возрастных групп населения, их рекомендуется проектировать в составе территорий жилого и рекреационного назначения, участков спортивных сооружений, участков общеобразовательных школ. Проектирование спортивных площадок вести в зависимости от вида специализации площадки. Расстояние от границы площадки до мест хранения легковых автомобилей принимать  согласно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СанПиН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2.2.1/2.1.1.1200.</w:t>
      </w:r>
    </w:p>
    <w:p w:rsidR="00056531" w:rsidRPr="002415E1" w:rsidRDefault="00056531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11.24</w:t>
      </w:r>
      <w:r w:rsidR="004C24E2" w:rsidRPr="002415E1">
        <w:rPr>
          <w:rFonts w:ascii="Times New Roman" w:hAnsi="Times New Roman"/>
          <w:sz w:val="24"/>
          <w:szCs w:val="24"/>
        </w:rPr>
        <w:t xml:space="preserve">.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застройки. Минимальное расстояние от границ спортплощадок до окон жилых домов принимать от 20 до </w:t>
      </w:r>
      <w:smartTag w:uri="urn:schemas-microsoft-com:office:smarttags" w:element="metricconverter">
        <w:smartTagPr>
          <w:attr w:name="ProductID" w:val="40 м"/>
        </w:smartTagPr>
        <w:r w:rsidR="004C24E2" w:rsidRPr="002415E1">
          <w:rPr>
            <w:rFonts w:ascii="Times New Roman" w:hAnsi="Times New Roman"/>
            <w:sz w:val="24"/>
            <w:szCs w:val="24"/>
          </w:rPr>
          <w:t>40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 в зависимости от шумовых характеристик площадки. Комплексные физкультурно-спортивные площадки для детей дошкольного возраста (на 75 детей) устанавливать площадью не менее 150 кв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>.м</w:t>
      </w:r>
      <w:proofErr w:type="gramEnd"/>
      <w:r w:rsidR="004C24E2" w:rsidRPr="002415E1">
        <w:rPr>
          <w:rFonts w:ascii="Times New Roman" w:hAnsi="Times New Roman"/>
          <w:sz w:val="24"/>
          <w:szCs w:val="24"/>
        </w:rPr>
        <w:t>, школьного возраста (100 детей) - не менее 250 кв.м.</w:t>
      </w:r>
    </w:p>
    <w:p w:rsidR="004C24E2" w:rsidRPr="002415E1" w:rsidRDefault="00056531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11.25. </w:t>
      </w:r>
      <w:r w:rsidR="004C24E2" w:rsidRPr="002415E1">
        <w:rPr>
          <w:rFonts w:ascii="Times New Roman" w:hAnsi="Times New Roman"/>
          <w:sz w:val="24"/>
          <w:szCs w:val="24"/>
        </w:rPr>
        <w:t>Обязательный перечень элементов благоустройства территории на спортивной площадке включает: мягкие или газонные виды покрытия, спортивное оборудование. Рекомендуется озеленение и ограждение площадки.</w:t>
      </w:r>
    </w:p>
    <w:p w:rsidR="00056531" w:rsidRPr="002415E1" w:rsidRDefault="00056531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11.26.</w:t>
      </w:r>
      <w:r w:rsidR="004C24E2" w:rsidRPr="002415E1">
        <w:rPr>
          <w:rFonts w:ascii="Times New Roman" w:hAnsi="Times New Roman"/>
          <w:sz w:val="24"/>
          <w:szCs w:val="24"/>
        </w:rPr>
        <w:t xml:space="preserve"> Озеленение размещать по периметру площадки, высаживая быстрорастущие деревья на расстоянии от края площадки не менее </w:t>
      </w:r>
      <w:smartTag w:uri="urn:schemas-microsoft-com:office:smarttags" w:element="metricconverter">
        <w:smartTagPr>
          <w:attr w:name="ProductID" w:val="2 м"/>
        </w:smartTagPr>
        <w:r w:rsidR="004C24E2" w:rsidRPr="002415E1">
          <w:rPr>
            <w:rFonts w:ascii="Times New Roman" w:hAnsi="Times New Roman"/>
            <w:sz w:val="24"/>
            <w:szCs w:val="24"/>
          </w:rPr>
          <w:t>2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. Не применять деревья и кустарники, имеющие блестящие листья, дающие большое количество летящих семян, обильно плодоносящих и рано сбрасывающих листву. Для ограждения 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>площадки</w:t>
      </w:r>
      <w:proofErr w:type="gramEnd"/>
      <w:r w:rsidR="004C24E2" w:rsidRPr="002415E1">
        <w:rPr>
          <w:rFonts w:ascii="Times New Roman" w:hAnsi="Times New Roman"/>
          <w:sz w:val="24"/>
          <w:szCs w:val="24"/>
        </w:rPr>
        <w:t xml:space="preserve"> возможно применять вертикальное озеленение.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>11.27</w:t>
      </w:r>
      <w:r w:rsidR="004C24E2" w:rsidRPr="002415E1">
        <w:rPr>
          <w:rFonts w:ascii="Times New Roman" w:hAnsi="Times New Roman"/>
          <w:sz w:val="24"/>
          <w:szCs w:val="24"/>
        </w:rPr>
        <w:t>. Площадки рекомендуется оборудовать сетчатым ограждением высотой 2,5-</w:t>
      </w:r>
      <w:smartTag w:uri="urn:schemas-microsoft-com:office:smarttags" w:element="metricconverter">
        <w:smartTagPr>
          <w:attr w:name="ProductID" w:val="3 м"/>
        </w:smartTagPr>
        <w:r w:rsidR="004C24E2" w:rsidRPr="002415E1">
          <w:rPr>
            <w:rFonts w:ascii="Times New Roman" w:hAnsi="Times New Roman"/>
            <w:sz w:val="24"/>
            <w:szCs w:val="24"/>
          </w:rPr>
          <w:t>3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, а в местах примыкания спортивных площадок друг к другу - высотой не менее </w:t>
      </w:r>
      <w:smartTag w:uri="urn:schemas-microsoft-com:office:smarttags" w:element="metricconverter">
        <w:smartTagPr>
          <w:attr w:name="ProductID" w:val="1,2 м"/>
        </w:smartTagPr>
        <w:r w:rsidR="004C24E2" w:rsidRPr="002415E1">
          <w:rPr>
            <w:rFonts w:ascii="Times New Roman" w:hAnsi="Times New Roman"/>
            <w:sz w:val="24"/>
            <w:szCs w:val="24"/>
          </w:rPr>
          <w:t>1,2 м</w:t>
        </w:r>
      </w:smartTag>
      <w:r w:rsidR="004C24E2" w:rsidRPr="002415E1">
        <w:rPr>
          <w:rFonts w:ascii="Times New Roman" w:hAnsi="Times New Roman"/>
          <w:sz w:val="24"/>
          <w:szCs w:val="24"/>
        </w:rPr>
        <w:t>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 w:rsidRPr="002415E1">
        <w:rPr>
          <w:rFonts w:ascii="Times New Roman" w:hAnsi="Times New Roman"/>
          <w:i/>
          <w:sz w:val="24"/>
          <w:szCs w:val="24"/>
        </w:rPr>
        <w:br/>
        <w:t xml:space="preserve">Площадки для установки мусоросборников </w:t>
      </w:r>
    </w:p>
    <w:p w:rsidR="004C24E2" w:rsidRPr="002415E1" w:rsidRDefault="00056531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11.28.</w:t>
      </w:r>
      <w:r w:rsidR="004C24E2" w:rsidRPr="002415E1">
        <w:rPr>
          <w:rFonts w:ascii="Times New Roman" w:hAnsi="Times New Roman"/>
          <w:sz w:val="24"/>
          <w:szCs w:val="24"/>
        </w:rPr>
        <w:t xml:space="preserve"> Площадки для установки мусоросборников, - специально оборудованные места, предназначенные для сбора твердых бытовых отходов (ТБО). Наличие таких площадок предусматривается в составе территорий и участков любого функционального назначения, где могут накапливаться ТБО.</w:t>
      </w:r>
    </w:p>
    <w:p w:rsidR="00056531" w:rsidRPr="002415E1" w:rsidRDefault="00056531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11.29.</w:t>
      </w:r>
      <w:r w:rsidR="004C24E2" w:rsidRPr="002415E1">
        <w:rPr>
          <w:rFonts w:ascii="Times New Roman" w:hAnsi="Times New Roman"/>
          <w:sz w:val="24"/>
          <w:szCs w:val="24"/>
        </w:rPr>
        <w:t xml:space="preserve"> Площадки следует размещать удаленными от окон жилых зданий, границ участков детских учреждений, мест отдыха на расстояние не менее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>,</w:t>
      </w:r>
      <w:proofErr w:type="gramEnd"/>
      <w:r w:rsidR="004C24E2" w:rsidRPr="002415E1">
        <w:rPr>
          <w:rFonts w:ascii="Times New Roman" w:hAnsi="Times New Roman"/>
          <w:sz w:val="24"/>
          <w:szCs w:val="24"/>
        </w:rPr>
        <w:t xml:space="preserve"> чем </w:t>
      </w:r>
      <w:smartTag w:uri="urn:schemas-microsoft-com:office:smarttags" w:element="metricconverter">
        <w:smartTagPr>
          <w:attr w:name="ProductID" w:val="20 м"/>
        </w:smartTagPr>
        <w:r w:rsidR="004C24E2" w:rsidRPr="002415E1">
          <w:rPr>
            <w:rFonts w:ascii="Times New Roman" w:hAnsi="Times New Roman"/>
            <w:sz w:val="24"/>
            <w:szCs w:val="24"/>
          </w:rPr>
          <w:t>20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, на участках жилой застройки - не далее </w:t>
      </w:r>
      <w:smartTag w:uri="urn:schemas-microsoft-com:office:smarttags" w:element="metricconverter">
        <w:smartTagPr>
          <w:attr w:name="ProductID" w:val="100 м"/>
        </w:smartTagPr>
        <w:r w:rsidR="004C24E2" w:rsidRPr="002415E1">
          <w:rPr>
            <w:rFonts w:ascii="Times New Roman" w:hAnsi="Times New Roman"/>
            <w:sz w:val="24"/>
            <w:szCs w:val="24"/>
          </w:rPr>
          <w:t>100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 от входов, считая по пешеходным дорожкам от дальнего подъезда, при этом территория площадки должна примыкать к проездам, но не мешать проезду транспорта. При обособленном размещении площадки (вдали от проездов) предусматривать возможность удобного подъезда транспорта для очистки контейнеров и наличия разворотных площадок (</w:t>
      </w:r>
      <w:smartTag w:uri="urn:schemas-microsoft-com:office:smarttags" w:element="metricconverter">
        <w:smartTagPr>
          <w:attr w:name="ProductID" w:val="12 м"/>
        </w:smartTagPr>
        <w:r w:rsidR="004C24E2" w:rsidRPr="002415E1">
          <w:rPr>
            <w:rFonts w:ascii="Times New Roman" w:hAnsi="Times New Roman"/>
            <w:sz w:val="24"/>
            <w:szCs w:val="24"/>
          </w:rPr>
          <w:t>12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х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2 м"/>
        </w:smartTagPr>
        <w:r w:rsidR="004C24E2" w:rsidRPr="002415E1">
          <w:rPr>
            <w:rFonts w:ascii="Times New Roman" w:hAnsi="Times New Roman"/>
            <w:sz w:val="24"/>
            <w:szCs w:val="24"/>
          </w:rPr>
          <w:t>12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). Рекомендуется проектировать размещение площадок вне зоны видимости с транзитных транспортных и </w:t>
      </w:r>
      <w:r w:rsidR="004C24E2" w:rsidRPr="002415E1">
        <w:rPr>
          <w:rFonts w:ascii="Times New Roman" w:hAnsi="Times New Roman"/>
          <w:sz w:val="24"/>
          <w:szCs w:val="24"/>
        </w:rPr>
        <w:lastRenderedPageBreak/>
        <w:t>пешеходных коммуникаций, в стороне от уличных фасадов зданий. Территорию площадки рекомендуется располагать в зоне затенения (прилегающей застройкой, навесами или посадками зеленых насаждений).</w:t>
      </w:r>
    </w:p>
    <w:p w:rsidR="004C24E2" w:rsidRPr="002415E1" w:rsidRDefault="00056531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11.30.</w:t>
      </w:r>
      <w:r w:rsidR="004C24E2" w:rsidRPr="002415E1">
        <w:rPr>
          <w:rFonts w:ascii="Times New Roman" w:hAnsi="Times New Roman"/>
          <w:sz w:val="24"/>
          <w:szCs w:val="24"/>
        </w:rPr>
        <w:t xml:space="preserve"> Размер площадки на один контейнер принимать - 2-3 кв.м. Между контейнером и краем площадки размер прохода устанавливать не менее </w:t>
      </w:r>
      <w:smartTag w:uri="urn:schemas-microsoft-com:office:smarttags" w:element="metricconverter">
        <w:smartTagPr>
          <w:attr w:name="ProductID" w:val="1,0 м"/>
        </w:smartTagPr>
        <w:r w:rsidR="004C24E2" w:rsidRPr="002415E1">
          <w:rPr>
            <w:rFonts w:ascii="Times New Roman" w:hAnsi="Times New Roman"/>
            <w:sz w:val="24"/>
            <w:szCs w:val="24"/>
          </w:rPr>
          <w:t>1,0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, между контейнерами - не менее </w:t>
      </w:r>
      <w:smartTag w:uri="urn:schemas-microsoft-com:office:smarttags" w:element="metricconverter">
        <w:smartTagPr>
          <w:attr w:name="ProductID" w:val="0,35 м"/>
        </w:smartTagPr>
        <w:r w:rsidR="004C24E2" w:rsidRPr="002415E1">
          <w:rPr>
            <w:rFonts w:ascii="Times New Roman" w:hAnsi="Times New Roman"/>
            <w:sz w:val="24"/>
            <w:szCs w:val="24"/>
          </w:rPr>
          <w:t>0,35 м</w:t>
        </w:r>
      </w:smartTag>
      <w:r w:rsidR="004C24E2" w:rsidRPr="002415E1">
        <w:rPr>
          <w:rFonts w:ascii="Times New Roman" w:hAnsi="Times New Roman"/>
          <w:sz w:val="24"/>
          <w:szCs w:val="24"/>
        </w:rPr>
        <w:t>. На территории жилого назначения площадки проектировать из расчета 0,03 кв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>.м</w:t>
      </w:r>
      <w:proofErr w:type="gramEnd"/>
      <w:r w:rsidR="004C24E2" w:rsidRPr="002415E1">
        <w:rPr>
          <w:rFonts w:ascii="Times New Roman" w:hAnsi="Times New Roman"/>
          <w:sz w:val="24"/>
          <w:szCs w:val="24"/>
        </w:rPr>
        <w:t xml:space="preserve"> на 1 жителя или 1 площадка на 6-8 подъездов жилых домов.</w:t>
      </w:r>
    </w:p>
    <w:p w:rsidR="00056531" w:rsidRPr="002415E1" w:rsidRDefault="00056531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11.31.</w:t>
      </w:r>
      <w:r w:rsidR="004C24E2" w:rsidRPr="002415E1">
        <w:rPr>
          <w:rFonts w:ascii="Times New Roman" w:hAnsi="Times New Roman"/>
          <w:sz w:val="24"/>
          <w:szCs w:val="24"/>
        </w:rPr>
        <w:t xml:space="preserve"> Обязательный перечень элементов благоустройства территории на площадке для установки мусоросборников включает: твердые виды покрытия, элементы сопряжения поверхности площадки с прилегающими территориями, контейнеры для сбора ТБО, осветительное оборудование. Рекомендуется проектировать озеленение площадки.</w:t>
      </w:r>
    </w:p>
    <w:p w:rsidR="00056531" w:rsidRPr="002415E1" w:rsidRDefault="00056531" w:rsidP="00056531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11.32. </w:t>
      </w:r>
      <w:r w:rsidR="004C24E2" w:rsidRPr="002415E1">
        <w:rPr>
          <w:rFonts w:ascii="Times New Roman" w:hAnsi="Times New Roman"/>
          <w:sz w:val="24"/>
          <w:szCs w:val="24"/>
        </w:rPr>
        <w:t xml:space="preserve">Покрытие площадки следует устанавливать 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>аналогичным</w:t>
      </w:r>
      <w:proofErr w:type="gramEnd"/>
      <w:r w:rsidR="004C24E2" w:rsidRPr="002415E1">
        <w:rPr>
          <w:rFonts w:ascii="Times New Roman" w:hAnsi="Times New Roman"/>
          <w:sz w:val="24"/>
          <w:szCs w:val="24"/>
        </w:rPr>
        <w:t xml:space="preserve"> покрытию транспортных проездов. Уклон покрытия площадки рекомендуется устанавливать составляющим 5-10% в сторону проезжей части, чтобы не допускать застаивания воды и скатывания контейнера.</w:t>
      </w:r>
    </w:p>
    <w:p w:rsidR="004C24E2" w:rsidRPr="002415E1" w:rsidRDefault="00056531" w:rsidP="00056531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11.33. </w:t>
      </w:r>
      <w:r w:rsidR="004C24E2" w:rsidRPr="002415E1">
        <w:rPr>
          <w:rFonts w:ascii="Times New Roman" w:hAnsi="Times New Roman"/>
          <w:sz w:val="24"/>
          <w:szCs w:val="24"/>
        </w:rPr>
        <w:t>Сопряжение площадки с прилегающим проездом, как правило, осуществляется в одном уровне, без укладки бордюрного камня, с газоном - садовым бортом или декоративной стенкой высотой 1,0-</w:t>
      </w:r>
      <w:smartTag w:uri="urn:schemas-microsoft-com:office:smarttags" w:element="metricconverter">
        <w:smartTagPr>
          <w:attr w:name="ProductID" w:val="1,2 м"/>
        </w:smartTagPr>
        <w:r w:rsidR="004C24E2" w:rsidRPr="002415E1">
          <w:rPr>
            <w:rFonts w:ascii="Times New Roman" w:hAnsi="Times New Roman"/>
            <w:sz w:val="24"/>
            <w:szCs w:val="24"/>
          </w:rPr>
          <w:t>1,2 м</w:t>
        </w:r>
      </w:smartTag>
      <w:r w:rsidR="004C24E2" w:rsidRPr="002415E1">
        <w:rPr>
          <w:rFonts w:ascii="Times New Roman" w:hAnsi="Times New Roman"/>
          <w:sz w:val="24"/>
          <w:szCs w:val="24"/>
        </w:rPr>
        <w:t>.</w:t>
      </w:r>
    </w:p>
    <w:p w:rsidR="008D63F7" w:rsidRPr="002415E1" w:rsidRDefault="00056531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11.34.</w:t>
      </w:r>
      <w:r w:rsidR="004C24E2" w:rsidRPr="002415E1">
        <w:rPr>
          <w:rFonts w:ascii="Times New Roman" w:hAnsi="Times New Roman"/>
          <w:sz w:val="24"/>
          <w:szCs w:val="24"/>
        </w:rPr>
        <w:t xml:space="preserve"> Функционирование осветительного оборудования рекомендуется устанавливать в режиме освещения прилегающей территории с высотой опор - не менее </w:t>
      </w:r>
      <w:smartTag w:uri="urn:schemas-microsoft-com:office:smarttags" w:element="metricconverter">
        <w:smartTagPr>
          <w:attr w:name="ProductID" w:val="3 м"/>
        </w:smartTagPr>
        <w:r w:rsidR="004C24E2" w:rsidRPr="002415E1">
          <w:rPr>
            <w:rFonts w:ascii="Times New Roman" w:hAnsi="Times New Roman"/>
            <w:sz w:val="24"/>
            <w:szCs w:val="24"/>
          </w:rPr>
          <w:t>3 м</w:t>
        </w:r>
      </w:smartTag>
      <w:r w:rsidR="004C24E2" w:rsidRPr="002415E1">
        <w:rPr>
          <w:rFonts w:ascii="Times New Roman" w:hAnsi="Times New Roman"/>
          <w:sz w:val="24"/>
          <w:szCs w:val="24"/>
        </w:rPr>
        <w:t>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>11.35.</w:t>
      </w:r>
      <w:r w:rsidR="004C24E2" w:rsidRPr="002415E1">
        <w:rPr>
          <w:rFonts w:ascii="Times New Roman" w:hAnsi="Times New Roman"/>
          <w:sz w:val="24"/>
          <w:szCs w:val="24"/>
        </w:rPr>
        <w:t xml:space="preserve"> Озеленение рекомендуется производить деревьями с высокой степенью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фитоцидности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, густой и плотной кроной. Высоту свободного пространства над уровнем покрытия площадки до кроны предусматривать не менее </w:t>
      </w:r>
      <w:smartTag w:uri="urn:schemas-microsoft-com:office:smarttags" w:element="metricconverter">
        <w:smartTagPr>
          <w:attr w:name="ProductID" w:val="3,0 м"/>
        </w:smartTagPr>
        <w:r w:rsidR="004C24E2" w:rsidRPr="002415E1">
          <w:rPr>
            <w:rFonts w:ascii="Times New Roman" w:hAnsi="Times New Roman"/>
            <w:sz w:val="24"/>
            <w:szCs w:val="24"/>
          </w:rPr>
          <w:t>3,0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. Допускается для визуальной изоляции площадок применение декоративных стенок, трельяжей или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периметральной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живой изгороди в виде высоких кустарников без плодов и ягод.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i/>
          <w:sz w:val="24"/>
          <w:szCs w:val="24"/>
        </w:rPr>
        <w:t xml:space="preserve">Площадки автостоянок </w:t>
      </w:r>
    </w:p>
    <w:p w:rsidR="004C24E2" w:rsidRPr="002415E1" w:rsidRDefault="006C383E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11.36</w:t>
      </w:r>
      <w:r w:rsidR="004C24E2" w:rsidRPr="002415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>На территории поселения рекомендуется предусматривать следующие виды автостоянок: кратковременного и длительного хранения автомобилей, уличных (в виде парковок на проезжей части, обозначенных разметкой), внеуличных (в виде "карманов" и отступов от проезжей части), гостевых (на участке жилой застройки), для хранения автомобилей населения (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микрорайонные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, районные),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приобъектных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(у объекта или группы объектов), прочих (грузовых, перехватывающих и др.).</w:t>
      </w:r>
      <w:proofErr w:type="gramEnd"/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2</w:t>
      </w:r>
      <w:r w:rsidR="006C383E" w:rsidRPr="002415E1">
        <w:rPr>
          <w:rFonts w:ascii="Times New Roman" w:hAnsi="Times New Roman"/>
          <w:sz w:val="24"/>
          <w:szCs w:val="24"/>
        </w:rPr>
        <w:t>1.37</w:t>
      </w:r>
      <w:proofErr w:type="gramStart"/>
      <w:r w:rsidRPr="002415E1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ледует учитывать, что расстояние от границ автостоянок до окон жилых и общественных заданий принимается в соответствии со </w:t>
      </w:r>
      <w:proofErr w:type="spellStart"/>
      <w:r w:rsidRPr="002415E1">
        <w:rPr>
          <w:rFonts w:ascii="Times New Roman" w:hAnsi="Times New Roman"/>
          <w:sz w:val="24"/>
          <w:szCs w:val="24"/>
        </w:rPr>
        <w:t>СанПиН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2.2.1/2.1.1.1200. На площадках </w:t>
      </w:r>
      <w:proofErr w:type="spellStart"/>
      <w:r w:rsidRPr="002415E1">
        <w:rPr>
          <w:rFonts w:ascii="Times New Roman" w:hAnsi="Times New Roman"/>
          <w:sz w:val="24"/>
          <w:szCs w:val="24"/>
        </w:rPr>
        <w:t>приобъектных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автостоянок долю мест для автомобилей инвалидов проектировать согласно </w:t>
      </w:r>
      <w:proofErr w:type="spellStart"/>
      <w:r w:rsidRPr="002415E1">
        <w:rPr>
          <w:rFonts w:ascii="Times New Roman" w:hAnsi="Times New Roman"/>
          <w:sz w:val="24"/>
          <w:szCs w:val="24"/>
        </w:rPr>
        <w:t>СНиП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35-01, блокировать по два или более мест без объемных разделителей, с обозначением границы прохода при помощи яркой разметки.</w:t>
      </w:r>
    </w:p>
    <w:p w:rsidR="004C24E2" w:rsidRPr="002415E1" w:rsidRDefault="006C383E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11.38. </w:t>
      </w:r>
      <w:r w:rsidR="004C24E2" w:rsidRPr="002415E1">
        <w:rPr>
          <w:rFonts w:ascii="Times New Roman" w:hAnsi="Times New Roman"/>
          <w:sz w:val="24"/>
          <w:szCs w:val="24"/>
        </w:rPr>
        <w:t xml:space="preserve">Не допускается проектировать размещение площадок автостоянок в зоне остановок пассажирского транспорта, организацию заездов на автостоянки предусматривать не ближе </w:t>
      </w:r>
      <w:smartTag w:uri="urn:schemas-microsoft-com:office:smarttags" w:element="metricconverter">
        <w:smartTagPr>
          <w:attr w:name="ProductID" w:val="15 м"/>
        </w:smartTagPr>
        <w:r w:rsidR="004C24E2" w:rsidRPr="002415E1">
          <w:rPr>
            <w:rFonts w:ascii="Times New Roman" w:hAnsi="Times New Roman"/>
            <w:sz w:val="24"/>
            <w:szCs w:val="24"/>
          </w:rPr>
          <w:t>15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 от конца или начала посадочной площадки.</w:t>
      </w:r>
    </w:p>
    <w:p w:rsidR="004C24E2" w:rsidRPr="002415E1" w:rsidRDefault="006C383E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11.39.</w:t>
      </w:r>
      <w:r w:rsidR="004C24E2" w:rsidRPr="002415E1">
        <w:rPr>
          <w:rFonts w:ascii="Times New Roman" w:hAnsi="Times New Roman"/>
          <w:sz w:val="24"/>
          <w:szCs w:val="24"/>
        </w:rPr>
        <w:t xml:space="preserve"> Обязательный перечень элементов благоустройства территории на площадках автостоянок включает: твердые виды покрытия, элементы сопряжения поверхностей, разделительные элементы, осветительное и информационное оборудование. 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>Площадки для длительного хранения автомобилей могут быть оборудованы навесами, легкими осаждениями боксов, смотровым и эстакадами.</w:t>
      </w:r>
      <w:proofErr w:type="gramEnd"/>
    </w:p>
    <w:p w:rsidR="004C24E2" w:rsidRPr="002415E1" w:rsidRDefault="006C383E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11.40.</w:t>
      </w:r>
      <w:r w:rsidR="004C24E2" w:rsidRPr="002415E1">
        <w:rPr>
          <w:rFonts w:ascii="Times New Roman" w:hAnsi="Times New Roman"/>
          <w:sz w:val="24"/>
          <w:szCs w:val="24"/>
        </w:rPr>
        <w:t xml:space="preserve"> Покрытие площадок рекомендуется проектировать 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>аналогичным</w:t>
      </w:r>
      <w:proofErr w:type="gramEnd"/>
      <w:r w:rsidR="004C24E2" w:rsidRPr="002415E1">
        <w:rPr>
          <w:rFonts w:ascii="Times New Roman" w:hAnsi="Times New Roman"/>
          <w:sz w:val="24"/>
          <w:szCs w:val="24"/>
        </w:rPr>
        <w:t xml:space="preserve"> покрытию транспортных проездов.</w:t>
      </w:r>
    </w:p>
    <w:p w:rsidR="006C383E" w:rsidRPr="002415E1" w:rsidRDefault="006C383E" w:rsidP="008C701D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lastRenderedPageBreak/>
        <w:t>11.41.</w:t>
      </w:r>
      <w:r w:rsidR="004C24E2" w:rsidRPr="002415E1">
        <w:rPr>
          <w:rFonts w:ascii="Times New Roman" w:hAnsi="Times New Roman"/>
          <w:sz w:val="24"/>
          <w:szCs w:val="24"/>
        </w:rPr>
        <w:t xml:space="preserve"> Сопряжение покрытия площадки с проездом выполнять в одном уровне без укладки бортового камня, с газоном - в соответствии с пунктом </w:t>
      </w:r>
      <w:r w:rsidR="003E6054">
        <w:rPr>
          <w:rFonts w:ascii="Times New Roman" w:hAnsi="Times New Roman"/>
          <w:sz w:val="24"/>
          <w:szCs w:val="24"/>
        </w:rPr>
        <w:t>4.4.</w:t>
      </w:r>
      <w:r w:rsidR="004C24E2" w:rsidRPr="002415E1">
        <w:rPr>
          <w:rFonts w:ascii="Times New Roman" w:hAnsi="Times New Roman"/>
          <w:sz w:val="24"/>
          <w:szCs w:val="24"/>
        </w:rPr>
        <w:t xml:space="preserve"> настоящих Норм.</w:t>
      </w:r>
    </w:p>
    <w:p w:rsidR="006C383E" w:rsidRPr="002415E1" w:rsidRDefault="006C383E" w:rsidP="008C701D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11.42.</w:t>
      </w:r>
      <w:r w:rsidR="004C24E2" w:rsidRPr="002415E1">
        <w:rPr>
          <w:rFonts w:ascii="Times New Roman" w:hAnsi="Times New Roman"/>
          <w:sz w:val="24"/>
          <w:szCs w:val="24"/>
        </w:rPr>
        <w:t xml:space="preserve"> Разделительные элементы на площадках могут быть выполнены в виде разметки (белых полос), озелененных полос (газонов), контейнерного озеленения.</w:t>
      </w:r>
    </w:p>
    <w:p w:rsidR="008C701D" w:rsidRPr="003141CB" w:rsidRDefault="004C24E2" w:rsidP="008C701D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3141CB">
        <w:rPr>
          <w:rFonts w:ascii="Times New Roman" w:hAnsi="Times New Roman"/>
          <w:sz w:val="24"/>
          <w:szCs w:val="24"/>
        </w:rPr>
        <w:t xml:space="preserve"> </w:t>
      </w:r>
    </w:p>
    <w:p w:rsidR="006C383E" w:rsidRPr="002415E1" w:rsidRDefault="006C383E" w:rsidP="008C701D">
      <w:pPr>
        <w:spacing w:after="0"/>
        <w:ind w:left="-539"/>
        <w:jc w:val="both"/>
        <w:rPr>
          <w:rFonts w:ascii="Times New Roman" w:hAnsi="Times New Roman"/>
          <w:b/>
          <w:sz w:val="24"/>
          <w:szCs w:val="24"/>
        </w:rPr>
      </w:pPr>
    </w:p>
    <w:p w:rsidR="004C24E2" w:rsidRPr="002415E1" w:rsidRDefault="006C383E" w:rsidP="006C383E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="004C24E2" w:rsidRPr="002415E1">
        <w:rPr>
          <w:rFonts w:ascii="Times New Roman" w:hAnsi="Times New Roman"/>
          <w:b/>
          <w:sz w:val="24"/>
          <w:szCs w:val="24"/>
        </w:rPr>
        <w:t>12. Пешеходные коммуникации</w:t>
      </w:r>
    </w:p>
    <w:p w:rsidR="006C383E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12.1. Пешеходные коммуникации обеспечивают пешеходные связи и передвижения на территории поселения. К пешеходным коммуникациям относят: тротуары, аллеи, дорожки, тропинки. При проектировании пешеходных коммуникаций на территории населенного пункта рекомендуется обеспечивать: минимальное количество пересечений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инвалидов и </w:t>
      </w:r>
      <w:proofErr w:type="spellStart"/>
      <w:r w:rsidRPr="002415E1">
        <w:rPr>
          <w:rFonts w:ascii="Times New Roman" w:hAnsi="Times New Roman"/>
          <w:sz w:val="24"/>
          <w:szCs w:val="24"/>
        </w:rPr>
        <w:t>маломобильные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группы населения. В системе пешеходных коммуникаций рекомендуется выделять основные и второстепенные пешеходные связи.</w:t>
      </w:r>
    </w:p>
    <w:p w:rsidR="006C383E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12.2. </w:t>
      </w:r>
      <w:proofErr w:type="gramStart"/>
      <w:r w:rsidRPr="002415E1">
        <w:rPr>
          <w:rFonts w:ascii="Times New Roman" w:hAnsi="Times New Roman"/>
          <w:sz w:val="24"/>
          <w:szCs w:val="24"/>
        </w:rPr>
        <w:t xml:space="preserve">При проектировании пешеходных коммуникаций продольный уклон принимать не более 60%, поперечный уклон (односкатный или двускатный) - оптимальный 20%, минимальный – 5%, максимальный – 30%. Уклоны пешеходных коммуникаций с учетом обеспечения передвижения инвалидных колясок предусматривать не превышающими: продольный – 50%, поперечный – 20%. На пешеходных коммуникациях с уклонами 30-60% рекомендуется не реже, чем через </w:t>
      </w:r>
      <w:smartTag w:uri="urn:schemas-microsoft-com:office:smarttags" w:element="metricconverter">
        <w:smartTagPr>
          <w:attr w:name="ProductID" w:val="100 м"/>
        </w:smartTagPr>
        <w:r w:rsidRPr="002415E1">
          <w:rPr>
            <w:rFonts w:ascii="Times New Roman" w:hAnsi="Times New Roman"/>
            <w:sz w:val="24"/>
            <w:szCs w:val="24"/>
          </w:rPr>
          <w:t>100 м</w:t>
        </w:r>
      </w:smartTag>
      <w:r w:rsidRPr="002415E1">
        <w:rPr>
          <w:rFonts w:ascii="Times New Roman" w:hAnsi="Times New Roman"/>
          <w:sz w:val="24"/>
          <w:szCs w:val="24"/>
        </w:rPr>
        <w:t xml:space="preserve"> устраивать горизонтальные участки длиной не менее </w:t>
      </w:r>
      <w:smartTag w:uri="urn:schemas-microsoft-com:office:smarttags" w:element="metricconverter">
        <w:smartTagPr>
          <w:attr w:name="ProductID" w:val="5 м"/>
        </w:smartTagPr>
        <w:r w:rsidRPr="002415E1">
          <w:rPr>
            <w:rFonts w:ascii="Times New Roman" w:hAnsi="Times New Roman"/>
            <w:sz w:val="24"/>
            <w:szCs w:val="24"/>
          </w:rPr>
          <w:t>5 м</w:t>
        </w:r>
      </w:smartTag>
      <w:r w:rsidRPr="002415E1">
        <w:rPr>
          <w:rFonts w:ascii="Times New Roman" w:hAnsi="Times New Roman"/>
          <w:sz w:val="24"/>
          <w:szCs w:val="24"/>
        </w:rPr>
        <w:t>. В случаях</w:t>
      </w:r>
      <w:proofErr w:type="gramEnd"/>
      <w:r w:rsidRPr="002415E1">
        <w:rPr>
          <w:rFonts w:ascii="Times New Roman" w:hAnsi="Times New Roman"/>
          <w:sz w:val="24"/>
          <w:szCs w:val="24"/>
        </w:rPr>
        <w:t>, когда по условиям рельефа невозможно обеспечить указанные выше уклоны, рекомендуется предусматривать устройство лестниц и пандусов.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12.3. В случае необходимости расширения </w:t>
      </w:r>
      <w:proofErr w:type="gramStart"/>
      <w:r w:rsidRPr="002415E1">
        <w:rPr>
          <w:rFonts w:ascii="Times New Roman" w:hAnsi="Times New Roman"/>
          <w:sz w:val="24"/>
          <w:szCs w:val="24"/>
        </w:rPr>
        <w:t>тротуаров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возможно устраивать пешеходные галереи в составе прилегающей застройки.</w:t>
      </w:r>
    </w:p>
    <w:p w:rsidR="006C383E" w:rsidRPr="002415E1" w:rsidRDefault="006C383E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 w:rsidRPr="002415E1">
        <w:rPr>
          <w:rFonts w:ascii="Times New Roman" w:hAnsi="Times New Roman"/>
          <w:i/>
          <w:sz w:val="24"/>
          <w:szCs w:val="24"/>
        </w:rPr>
        <w:t xml:space="preserve">Основные пешеходные коммуникации </w:t>
      </w:r>
    </w:p>
    <w:p w:rsidR="006C383E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12.4. Основные пешеходные коммуникации, обеспечивают связь жилых, общественных, производственных и иных зданий с остановками общественного транспорта, учреждениями культурно-бытового обслуживания, рекреационными территориями, а также связь между основными пунктами тяготения в составе общественных зон и объектов рекреации.</w:t>
      </w:r>
      <w:r w:rsidRPr="002415E1">
        <w:rPr>
          <w:rFonts w:ascii="Times New Roman" w:hAnsi="Times New Roman"/>
          <w:sz w:val="24"/>
          <w:szCs w:val="24"/>
        </w:rPr>
        <w:br/>
        <w:t>12.5. Трассировка основных пешеходных коммуникаций может осуществляться вдоль улиц и дорог (тротуары) или независимо от них. Ширину основных пешеходных коммуникаций рекомендуется рассчитывать в зависимости от интенсивности пешеходного движения в часы "пик" и пропускной способности одной полосы движения в соответствии с Приложением 3 к настоящим Нормам. Трассировку пешеходных коммуникаций рекомендуется осуществлять (за исключением рекреационных дорожек) по кратчайшим направлениям между пунктами тяготения или под углом к этому направлению порядка 30°.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12.6. Во всех случаях пересечения основных пешеходных коммуникаций с транспортными проездами рекомендуется устройство бордюрных пандусов. При устройстве на пешеходных коммуникациях лестниц, пандусов, мостиков рекомендуется обеспечивать создание равновеликой пропускной способности этих элементов. Не допускается использование существующих пешеходных коммуникаций и прилегающих к ним газонов, для остановки и стоянки автотранспортных средств.</w:t>
      </w:r>
    </w:p>
    <w:p w:rsidR="006C383E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12.7. Предусматривать, что насаждения, здания, выступающие элементы зданий и технические устройства, расположенные вдоль основных пешеходных коммуникаций, не должны сокращать </w:t>
      </w:r>
      <w:r w:rsidRPr="002415E1">
        <w:rPr>
          <w:rFonts w:ascii="Times New Roman" w:hAnsi="Times New Roman"/>
          <w:sz w:val="24"/>
          <w:szCs w:val="24"/>
        </w:rPr>
        <w:lastRenderedPageBreak/>
        <w:t xml:space="preserve">ширину дорожек, а также - минимальную высоту свободного пространства над уровнем покрытия дорожки равную </w:t>
      </w:r>
      <w:smartTag w:uri="urn:schemas-microsoft-com:office:smarttags" w:element="metricconverter">
        <w:smartTagPr>
          <w:attr w:name="ProductID" w:val="2 м"/>
        </w:smartTagPr>
        <w:r w:rsidRPr="002415E1">
          <w:rPr>
            <w:rFonts w:ascii="Times New Roman" w:hAnsi="Times New Roman"/>
            <w:sz w:val="24"/>
            <w:szCs w:val="24"/>
          </w:rPr>
          <w:t>2 м</w:t>
        </w:r>
      </w:smartTag>
      <w:r w:rsidRPr="002415E1">
        <w:rPr>
          <w:rFonts w:ascii="Times New Roman" w:hAnsi="Times New Roman"/>
          <w:sz w:val="24"/>
          <w:szCs w:val="24"/>
        </w:rPr>
        <w:t xml:space="preserve">. 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12.8. Общая ширина пешеходной коммуникации в случае размещения на ней некапитальных нестационарных сооружений, складывается из ширины пешеходной части, ширины участка, отводимого для размещения сооружения, и ширины буферной зоны (не менее </w:t>
      </w:r>
      <w:smartTag w:uri="urn:schemas-microsoft-com:office:smarttags" w:element="metricconverter">
        <w:smartTagPr>
          <w:attr w:name="ProductID" w:val="0,75 м"/>
        </w:smartTagPr>
        <w:r w:rsidRPr="002415E1">
          <w:rPr>
            <w:rFonts w:ascii="Times New Roman" w:hAnsi="Times New Roman"/>
            <w:sz w:val="24"/>
            <w:szCs w:val="24"/>
          </w:rPr>
          <w:t>0,75 м</w:t>
        </w:r>
      </w:smartTag>
      <w:r w:rsidRPr="002415E1">
        <w:rPr>
          <w:rFonts w:ascii="Times New Roman" w:hAnsi="Times New Roman"/>
          <w:sz w:val="24"/>
          <w:szCs w:val="24"/>
        </w:rPr>
        <w:t xml:space="preserve">), предназначенной для посетителей и покупателей. 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12.9. </w:t>
      </w:r>
      <w:proofErr w:type="gramStart"/>
      <w:r w:rsidRPr="002415E1">
        <w:rPr>
          <w:rFonts w:ascii="Times New Roman" w:hAnsi="Times New Roman"/>
          <w:sz w:val="24"/>
          <w:szCs w:val="24"/>
        </w:rPr>
        <w:t xml:space="preserve">Основные пешеходные коммуникации в составе объектов рекреации с рекреационной нагрузкой более 100 чел/га рекомендуется оборудовать площадками для установки скамей и урн, размещая их не реже, чем через каждые </w:t>
      </w:r>
      <w:smartTag w:uri="urn:schemas-microsoft-com:office:smarttags" w:element="metricconverter">
        <w:smartTagPr>
          <w:attr w:name="ProductID" w:val="100 м"/>
        </w:smartTagPr>
        <w:r w:rsidRPr="002415E1">
          <w:rPr>
            <w:rFonts w:ascii="Times New Roman" w:hAnsi="Times New Roman"/>
            <w:sz w:val="24"/>
            <w:szCs w:val="24"/>
          </w:rPr>
          <w:t>100 м</w:t>
        </w:r>
      </w:smartTag>
      <w:r w:rsidRPr="002415E1">
        <w:rPr>
          <w:rFonts w:ascii="Times New Roman" w:hAnsi="Times New Roman"/>
          <w:sz w:val="24"/>
          <w:szCs w:val="24"/>
        </w:rPr>
        <w:t xml:space="preserve">. Площадка, как правило, должна прилегать к пешеходным дорожкам, иметь глубину не менее </w:t>
      </w:r>
      <w:smartTag w:uri="urn:schemas-microsoft-com:office:smarttags" w:element="metricconverter">
        <w:smartTagPr>
          <w:attr w:name="ProductID" w:val="120 см"/>
        </w:smartTagPr>
        <w:r w:rsidRPr="002415E1">
          <w:rPr>
            <w:rFonts w:ascii="Times New Roman" w:hAnsi="Times New Roman"/>
            <w:sz w:val="24"/>
            <w:szCs w:val="24"/>
          </w:rPr>
          <w:t>120 см</w:t>
        </w:r>
      </w:smartTag>
      <w:r w:rsidRPr="002415E1">
        <w:rPr>
          <w:rFonts w:ascii="Times New Roman" w:hAnsi="Times New Roman"/>
          <w:sz w:val="24"/>
          <w:szCs w:val="24"/>
        </w:rPr>
        <w:t xml:space="preserve">, расстояние от внешнего края сиденья скамьи до пешеходного пути - не менее </w:t>
      </w:r>
      <w:smartTag w:uri="urn:schemas-microsoft-com:office:smarttags" w:element="metricconverter">
        <w:smartTagPr>
          <w:attr w:name="ProductID" w:val="60 см"/>
        </w:smartTagPr>
        <w:r w:rsidRPr="002415E1">
          <w:rPr>
            <w:rFonts w:ascii="Times New Roman" w:hAnsi="Times New Roman"/>
            <w:sz w:val="24"/>
            <w:szCs w:val="24"/>
          </w:rPr>
          <w:t>60 см</w:t>
        </w:r>
      </w:smartTag>
      <w:r w:rsidRPr="002415E1">
        <w:rPr>
          <w:rFonts w:ascii="Times New Roman" w:hAnsi="Times New Roman"/>
          <w:sz w:val="24"/>
          <w:szCs w:val="24"/>
        </w:rPr>
        <w:t>. Длину площадки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рекомендуется рассчитывать на размещение, как минимум, одной скамьи, двух урн (малых контейнеров для мусора), а также - места для инвалида-колясочника (свободное пространство шириной не менее </w:t>
      </w:r>
      <w:smartTag w:uri="urn:schemas-microsoft-com:office:smarttags" w:element="metricconverter">
        <w:smartTagPr>
          <w:attr w:name="ProductID" w:val="85 см"/>
        </w:smartTagPr>
        <w:r w:rsidRPr="002415E1">
          <w:rPr>
            <w:rFonts w:ascii="Times New Roman" w:hAnsi="Times New Roman"/>
            <w:sz w:val="24"/>
            <w:szCs w:val="24"/>
          </w:rPr>
          <w:t>85 см</w:t>
        </w:r>
      </w:smartTag>
      <w:r w:rsidRPr="002415E1">
        <w:rPr>
          <w:rFonts w:ascii="Times New Roman" w:hAnsi="Times New Roman"/>
          <w:sz w:val="24"/>
          <w:szCs w:val="24"/>
        </w:rPr>
        <w:t xml:space="preserve"> рядом со скамьей).</w:t>
      </w:r>
      <w:r w:rsidRPr="002415E1">
        <w:rPr>
          <w:rFonts w:ascii="Times New Roman" w:hAnsi="Times New Roman"/>
          <w:sz w:val="24"/>
          <w:szCs w:val="24"/>
        </w:rPr>
        <w:br/>
        <w:t>12.10. Обязательный перечень элементов благоустройства территории на территории основных пешеходных коммуникаций включает: твердые виды покрытия, элементы сопряжения поверхностей, урны или малые контейнеры для мусора, осветительное оборудование, скамьи (на территории рекреаций).</w:t>
      </w:r>
    </w:p>
    <w:p w:rsidR="004C24E2" w:rsidRPr="002415E1" w:rsidRDefault="006C383E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12.11.</w:t>
      </w:r>
      <w:r w:rsidR="004C24E2" w:rsidRPr="002415E1">
        <w:rPr>
          <w:rFonts w:ascii="Times New Roman" w:hAnsi="Times New Roman"/>
          <w:sz w:val="24"/>
          <w:szCs w:val="24"/>
        </w:rPr>
        <w:t xml:space="preserve"> Требования к покрытиям и конструкциям основных пешеходных коммуникаций устанавливать с возможностью их всесезонной эксплуатации, а при ширине </w:t>
      </w:r>
      <w:smartTag w:uri="urn:schemas-microsoft-com:office:smarttags" w:element="metricconverter">
        <w:smartTagPr>
          <w:attr w:name="ProductID" w:val="2,25 м"/>
        </w:smartTagPr>
        <w:r w:rsidR="004C24E2" w:rsidRPr="002415E1">
          <w:rPr>
            <w:rFonts w:ascii="Times New Roman" w:hAnsi="Times New Roman"/>
            <w:sz w:val="24"/>
            <w:szCs w:val="24"/>
          </w:rPr>
          <w:t>2,25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 и более - возможностью эпизодического проезда специализированных транспортных средств. Рекомендуется предусматривать мощение плиткой. Проектирование ограждений пешеходных коммуникаций, расположенных на верхних бровках откосов и террас, производить согласно пункту 2.1.7 настоящих Норм.</w:t>
      </w:r>
    </w:p>
    <w:p w:rsidR="004C24E2" w:rsidRPr="002415E1" w:rsidRDefault="006C383E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12.12. </w:t>
      </w:r>
      <w:r w:rsidR="004C24E2" w:rsidRPr="002415E1">
        <w:rPr>
          <w:rFonts w:ascii="Times New Roman" w:hAnsi="Times New Roman"/>
          <w:sz w:val="24"/>
          <w:szCs w:val="24"/>
        </w:rPr>
        <w:t>Возможно размещение некапитальных нестационарных сооружений.</w:t>
      </w:r>
      <w:r w:rsidR="004C24E2" w:rsidRPr="002415E1">
        <w:rPr>
          <w:rFonts w:ascii="Times New Roman" w:hAnsi="Times New Roman"/>
          <w:sz w:val="24"/>
          <w:szCs w:val="24"/>
        </w:rPr>
        <w:br/>
        <w:t xml:space="preserve">Второстепенные пешеходные коммуникации </w:t>
      </w:r>
    </w:p>
    <w:p w:rsidR="004C24E2" w:rsidRPr="002415E1" w:rsidRDefault="006C383E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12.13</w:t>
      </w:r>
      <w:r w:rsidR="004C24E2" w:rsidRPr="002415E1">
        <w:rPr>
          <w:rFonts w:ascii="Times New Roman" w:hAnsi="Times New Roman"/>
          <w:sz w:val="24"/>
          <w:szCs w:val="24"/>
        </w:rPr>
        <w:t>. Второстепенные пешеходные коммуникации, как правило, обеспечивают связь между застройкой и элементами благоустройства (площадками) в пределах участка территории, а также передвижения на территории объектов рекреации (сквер, бульвар, парк, лесопарк). Ширина второстепенных пешеходных коммуникаций обычно принимается порядка 1,0-</w:t>
      </w:r>
      <w:smartTag w:uri="urn:schemas-microsoft-com:office:smarttags" w:element="metricconverter">
        <w:smartTagPr>
          <w:attr w:name="ProductID" w:val="1,5 м"/>
        </w:smartTagPr>
        <w:r w:rsidR="004C24E2" w:rsidRPr="002415E1">
          <w:rPr>
            <w:rFonts w:ascii="Times New Roman" w:hAnsi="Times New Roman"/>
            <w:sz w:val="24"/>
            <w:szCs w:val="24"/>
          </w:rPr>
          <w:t>1,5 м</w:t>
        </w:r>
      </w:smartTag>
      <w:r w:rsidR="004C24E2" w:rsidRPr="002415E1">
        <w:rPr>
          <w:rFonts w:ascii="Times New Roman" w:hAnsi="Times New Roman"/>
          <w:sz w:val="24"/>
          <w:szCs w:val="24"/>
        </w:rPr>
        <w:t>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>12.14</w:t>
      </w:r>
      <w:r w:rsidR="004C24E2" w:rsidRPr="002415E1">
        <w:rPr>
          <w:rFonts w:ascii="Times New Roman" w:hAnsi="Times New Roman"/>
          <w:sz w:val="24"/>
          <w:szCs w:val="24"/>
        </w:rPr>
        <w:t>. Обязательный перечень элементов благоустройства на территории второстепенных пешеходных коммуникаций включает различные виды покрытия.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>12.15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="004C24E2" w:rsidRPr="002415E1">
        <w:rPr>
          <w:rFonts w:ascii="Times New Roman" w:hAnsi="Times New Roman"/>
          <w:sz w:val="24"/>
          <w:szCs w:val="24"/>
        </w:rPr>
        <w:t>а дорожках скверов, бульваров, садов населенного пункта рекомендуется предусматривать твердые виды покрытия с элементами сопряжения. Рекомендуется мощение плиткой.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>12.16.</w:t>
      </w:r>
      <w:r w:rsidR="004C24E2" w:rsidRPr="002415E1">
        <w:rPr>
          <w:rFonts w:ascii="Times New Roman" w:hAnsi="Times New Roman"/>
          <w:sz w:val="24"/>
          <w:szCs w:val="24"/>
        </w:rPr>
        <w:t xml:space="preserve">На дорожках крупных рекреационных объектов (парков, лесопарков) рекомендуется предусматривать различные виды 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>мягкого</w:t>
      </w:r>
      <w:proofErr w:type="gramEnd"/>
      <w:r w:rsidR="004C24E2" w:rsidRPr="002415E1">
        <w:rPr>
          <w:rFonts w:ascii="Times New Roman" w:hAnsi="Times New Roman"/>
          <w:sz w:val="24"/>
          <w:szCs w:val="24"/>
        </w:rPr>
        <w:t xml:space="preserve"> или комбинированных покрытий, пешеходные тропы с естественным грунтовым покрытием.</w:t>
      </w:r>
    </w:p>
    <w:p w:rsidR="004C24E2" w:rsidRPr="002415E1" w:rsidRDefault="004C24E2" w:rsidP="006C383E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6C383E"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Pr="002415E1">
        <w:rPr>
          <w:rFonts w:ascii="Times New Roman" w:hAnsi="Times New Roman"/>
          <w:b/>
          <w:sz w:val="24"/>
          <w:szCs w:val="24"/>
        </w:rPr>
        <w:t>13. Транспортные проезды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13.1. Транспортные проезды, - элементы системы транспортных коммуникаций, обеспечивающие транспортную связь между зданиями и участками внутри территорий кварталов, крупных объектов рекреации, производственных и общественных зон, а также связь с </w:t>
      </w:r>
      <w:proofErr w:type="spellStart"/>
      <w:proofErr w:type="gramStart"/>
      <w:r w:rsidRPr="002415E1">
        <w:rPr>
          <w:rFonts w:ascii="Times New Roman" w:hAnsi="Times New Roman"/>
          <w:sz w:val="24"/>
          <w:szCs w:val="24"/>
        </w:rPr>
        <w:t>улично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– дорожной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сетью населенного пункта.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13.2. Проектирование транспортных проездов вести с учетом </w:t>
      </w:r>
      <w:proofErr w:type="spellStart"/>
      <w:r w:rsidRPr="002415E1">
        <w:rPr>
          <w:rFonts w:ascii="Times New Roman" w:hAnsi="Times New Roman"/>
          <w:sz w:val="24"/>
          <w:szCs w:val="24"/>
        </w:rPr>
        <w:t>СНиП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2.05.02. При проектировании проездов следует обеспечивать сохранение или улучшение ландшафта и экологического состояния прилегающих территорий.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lastRenderedPageBreak/>
        <w:t>13.3. Обязательный перечень элементов комплексного благоустройства велодорожек включает: твердый тип покрытия, элементы сопряжения поверхности велодорожки с прилегающими территориями.</w:t>
      </w:r>
    </w:p>
    <w:p w:rsidR="004C24E2" w:rsidRPr="002415E1" w:rsidRDefault="006C383E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13.4. </w:t>
      </w:r>
      <w:r w:rsidR="004C24E2" w:rsidRPr="002415E1">
        <w:rPr>
          <w:rFonts w:ascii="Times New Roman" w:hAnsi="Times New Roman"/>
          <w:sz w:val="24"/>
          <w:szCs w:val="24"/>
        </w:rPr>
        <w:t>На велодорожках, размещаемых вдоль улиц и дорог, необходимо предусматривать освещение, на рекреационных территориях - озеленение вдоль велодорожек.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>13.5.</w:t>
      </w:r>
      <w:r w:rsidR="004C24E2" w:rsidRPr="002415E1">
        <w:rPr>
          <w:rFonts w:ascii="Times New Roman" w:hAnsi="Times New Roman"/>
          <w:sz w:val="24"/>
          <w:szCs w:val="24"/>
        </w:rPr>
        <w:t xml:space="preserve"> Насаждения вдоль дорожек не должны приводить к сокращению габаритов дорожки, высота свободного пространства над уровнем покрытия дорожки должна составлять не менее </w:t>
      </w:r>
      <w:smartTag w:uri="urn:schemas-microsoft-com:office:smarttags" w:element="metricconverter">
        <w:smartTagPr>
          <w:attr w:name="ProductID" w:val="2,5 м"/>
        </w:smartTagPr>
        <w:r w:rsidR="004C24E2" w:rsidRPr="002415E1">
          <w:rPr>
            <w:rFonts w:ascii="Times New Roman" w:hAnsi="Times New Roman"/>
            <w:sz w:val="24"/>
            <w:szCs w:val="24"/>
          </w:rPr>
          <w:t>2,5 м</w:t>
        </w:r>
      </w:smartTag>
      <w:r w:rsidR="004C24E2" w:rsidRPr="002415E1">
        <w:rPr>
          <w:rFonts w:ascii="Times New Roman" w:hAnsi="Times New Roman"/>
          <w:sz w:val="24"/>
          <w:szCs w:val="24"/>
        </w:rPr>
        <w:t>. На трассах велодорожек в составе крупных рекреаций рекомендуется размещение пункта технического обслуживания.</w:t>
      </w:r>
    </w:p>
    <w:p w:rsidR="004C24E2" w:rsidRPr="002415E1" w:rsidRDefault="004C24E2" w:rsidP="004C24E2">
      <w:pPr>
        <w:spacing w:after="0"/>
        <w:ind w:left="-539"/>
        <w:jc w:val="center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b/>
          <w:bCs/>
          <w:sz w:val="24"/>
          <w:szCs w:val="24"/>
        </w:rPr>
        <w:br/>
      </w:r>
      <w:r w:rsidR="006C383E" w:rsidRPr="002415E1">
        <w:rPr>
          <w:rStyle w:val="a3"/>
          <w:rFonts w:ascii="Times New Roman" w:hAnsi="Times New Roman"/>
          <w:sz w:val="24"/>
          <w:szCs w:val="24"/>
        </w:rPr>
        <w:t xml:space="preserve">Глава </w:t>
      </w:r>
      <w:r w:rsidRPr="002415E1">
        <w:rPr>
          <w:rStyle w:val="a3"/>
          <w:rFonts w:ascii="Times New Roman" w:hAnsi="Times New Roman"/>
          <w:sz w:val="24"/>
          <w:szCs w:val="24"/>
        </w:rPr>
        <w:t>3. Благоустройство на территориях общественного назначения</w:t>
      </w:r>
      <w:r w:rsidRPr="002415E1">
        <w:rPr>
          <w:rFonts w:ascii="Times New Roman" w:hAnsi="Times New Roman"/>
          <w:sz w:val="24"/>
          <w:szCs w:val="24"/>
        </w:rPr>
        <w:br/>
      </w:r>
    </w:p>
    <w:p w:rsidR="004C24E2" w:rsidRPr="002415E1" w:rsidRDefault="005B27F9" w:rsidP="005B27F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="004C24E2" w:rsidRPr="002415E1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1.1. Объектами нормирования благоустройства на территориях общественного назначения являются: общественные пространства населенного пункта, участки и зоны общественной застройки, которые в различных сочетаниях формируют все разновидности общественных территорий поселения: центр населенного пункта, многофункциональные, </w:t>
      </w:r>
      <w:proofErr w:type="spellStart"/>
      <w:r w:rsidRPr="002415E1">
        <w:rPr>
          <w:rFonts w:ascii="Times New Roman" w:hAnsi="Times New Roman"/>
          <w:sz w:val="24"/>
          <w:szCs w:val="24"/>
        </w:rPr>
        <w:t>примагистральные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и специализированные общественные зоны поселения.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1.2. На территориях общественного назначения при благоустройстве обеспечивать: открытость и проницаемость территорий для визуального восприятия (отсутствие глухих оград), условия беспрепятственного передвижения населения (включая </w:t>
      </w:r>
      <w:proofErr w:type="spellStart"/>
      <w:r w:rsidRPr="002415E1">
        <w:rPr>
          <w:rFonts w:ascii="Times New Roman" w:hAnsi="Times New Roman"/>
          <w:sz w:val="24"/>
          <w:szCs w:val="24"/>
        </w:rPr>
        <w:t>маломобильные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группы), приемы поддержки исторически сложившейся планировочной структуры и масштаба застройки, достижение стилевого единства элементов благоустройства с окружающей средой населенного пункта.</w:t>
      </w:r>
    </w:p>
    <w:p w:rsidR="004C24E2" w:rsidRPr="002415E1" w:rsidRDefault="004C24E2" w:rsidP="00494F02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494F02"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Pr="002415E1">
        <w:rPr>
          <w:rFonts w:ascii="Times New Roman" w:hAnsi="Times New Roman"/>
          <w:b/>
          <w:sz w:val="24"/>
          <w:szCs w:val="24"/>
        </w:rPr>
        <w:t>2. Общественные пространства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2.1. Общественные пространства поселения включают пешеходные коммуникации, пешеходные зоны, участки активно посещаемой общественной застройки, участки озеленения, расположенные в составе населенного пункта, </w:t>
      </w:r>
      <w:proofErr w:type="spellStart"/>
      <w:r w:rsidRPr="002415E1">
        <w:rPr>
          <w:rFonts w:ascii="Times New Roman" w:hAnsi="Times New Roman"/>
          <w:sz w:val="24"/>
          <w:szCs w:val="24"/>
        </w:rPr>
        <w:t>примагистральных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и многофункциональных зон, центры населенных пунктов.</w:t>
      </w:r>
    </w:p>
    <w:p w:rsidR="00E476AE" w:rsidRDefault="00494F0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2.2. </w:t>
      </w:r>
      <w:r w:rsidR="004C24E2" w:rsidRPr="002415E1">
        <w:rPr>
          <w:rFonts w:ascii="Times New Roman" w:hAnsi="Times New Roman"/>
          <w:sz w:val="24"/>
          <w:szCs w:val="24"/>
        </w:rPr>
        <w:t>Пешеходные коммуникации и пешеходные зоны, обеспечивают пешеходные связи и передвижения по территор</w:t>
      </w:r>
      <w:r w:rsidR="00E476AE">
        <w:rPr>
          <w:rFonts w:ascii="Times New Roman" w:hAnsi="Times New Roman"/>
          <w:sz w:val="24"/>
          <w:szCs w:val="24"/>
        </w:rPr>
        <w:t xml:space="preserve">ии населенного пункта (пункты </w:t>
      </w:r>
      <w:r w:rsidR="004C24E2" w:rsidRPr="002415E1">
        <w:rPr>
          <w:rFonts w:ascii="Times New Roman" w:hAnsi="Times New Roman"/>
          <w:sz w:val="24"/>
          <w:szCs w:val="24"/>
        </w:rPr>
        <w:t>13</w:t>
      </w:r>
      <w:r w:rsidR="00E476AE">
        <w:rPr>
          <w:rFonts w:ascii="Times New Roman" w:hAnsi="Times New Roman"/>
          <w:sz w:val="24"/>
          <w:szCs w:val="24"/>
        </w:rPr>
        <w:t>.1</w:t>
      </w:r>
      <w:r w:rsidR="004C24E2" w:rsidRPr="002415E1">
        <w:rPr>
          <w:rFonts w:ascii="Times New Roman" w:hAnsi="Times New Roman"/>
          <w:sz w:val="24"/>
          <w:szCs w:val="24"/>
        </w:rPr>
        <w:t xml:space="preserve">, </w:t>
      </w:r>
      <w:r w:rsidR="00E476AE">
        <w:rPr>
          <w:rFonts w:ascii="Times New Roman" w:hAnsi="Times New Roman"/>
          <w:sz w:val="24"/>
          <w:szCs w:val="24"/>
        </w:rPr>
        <w:t>раздела 1 и 2 Главы 7</w:t>
      </w:r>
      <w:r w:rsidR="004C24E2" w:rsidRPr="002415E1">
        <w:rPr>
          <w:rFonts w:ascii="Times New Roman" w:hAnsi="Times New Roman"/>
          <w:sz w:val="24"/>
          <w:szCs w:val="24"/>
        </w:rPr>
        <w:t xml:space="preserve"> настоящих Норм).</w:t>
      </w:r>
    </w:p>
    <w:p w:rsidR="00494F02" w:rsidRPr="002415E1" w:rsidRDefault="00494F0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2.3. </w:t>
      </w:r>
      <w:r w:rsidR="004C24E2" w:rsidRPr="002415E1">
        <w:rPr>
          <w:rFonts w:ascii="Times New Roman" w:hAnsi="Times New Roman"/>
          <w:sz w:val="24"/>
          <w:szCs w:val="24"/>
        </w:rPr>
        <w:t xml:space="preserve">Участки общественной застройки с активным режимом посещения, - это учреждения торговли, культуры, искусства, образования и т.п. объекты местного значения; они могут быть организованы с выделением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приобъектной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территории, либо без нее, в этом случае границы участка устанавливаются совпадающими с внешним контуром подошвы застройки зданий и сооружений.</w:t>
      </w:r>
    </w:p>
    <w:p w:rsidR="00494F02" w:rsidRPr="002415E1" w:rsidRDefault="00494F0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2.4. </w:t>
      </w:r>
      <w:r w:rsidR="004C24E2" w:rsidRPr="002415E1">
        <w:rPr>
          <w:rFonts w:ascii="Times New Roman" w:hAnsi="Times New Roman"/>
          <w:sz w:val="24"/>
          <w:szCs w:val="24"/>
        </w:rPr>
        <w:t>Участки озеленения на территории общественных пространств поселения проектируются в виде цветников, газонов, одиночных, групповых, рядовых посадок, вертикальных, многоярусных, мобильных форм озеленения.</w:t>
      </w:r>
    </w:p>
    <w:p w:rsidR="00494F02" w:rsidRPr="002415E1" w:rsidRDefault="00494F0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2.5. </w:t>
      </w:r>
      <w:r w:rsidR="004C24E2" w:rsidRPr="002415E1">
        <w:rPr>
          <w:rFonts w:ascii="Times New Roman" w:hAnsi="Times New Roman"/>
          <w:sz w:val="24"/>
          <w:szCs w:val="24"/>
        </w:rPr>
        <w:t xml:space="preserve"> Обязательный перечень элементов благоустройства на территории общественных пространств поселения включает: твердые виды покрытия в виде плиточного мощения, элементы сопряжения поверхностей, озеленение, скамьи, урны и малые контейнеры для мусора, уличное техническое оборудование, осветительное оборудование, оборудование архитектурно-декоративного освещения, носители информации, элементы защиты участков озеленения (металлические ограждения, специальные виды покрытий и т.п.).</w:t>
      </w:r>
    </w:p>
    <w:p w:rsidR="00494F02" w:rsidRPr="002415E1" w:rsidRDefault="00494F0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2.6. </w:t>
      </w:r>
      <w:r w:rsidR="004C24E2" w:rsidRPr="002415E1">
        <w:rPr>
          <w:rFonts w:ascii="Times New Roman" w:hAnsi="Times New Roman"/>
          <w:sz w:val="24"/>
          <w:szCs w:val="24"/>
        </w:rPr>
        <w:t>Рекомендуется на территории общественных пространств размещение произведений декоративно-прикладного искусства, декоративных водных устройств.</w:t>
      </w:r>
    </w:p>
    <w:p w:rsidR="004C24E2" w:rsidRPr="002415E1" w:rsidRDefault="00494F0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lastRenderedPageBreak/>
        <w:t xml:space="preserve">2.7. </w:t>
      </w:r>
      <w:r w:rsidR="004C24E2" w:rsidRPr="002415E1">
        <w:rPr>
          <w:rFonts w:ascii="Times New Roman" w:hAnsi="Times New Roman"/>
          <w:sz w:val="24"/>
          <w:szCs w:val="24"/>
        </w:rPr>
        <w:t>Возможно на территории пешеходных зон и коммуникаций размещение средств наружной рекламы, некапитальных нестационарных сооружений мелкорозничной торговли, бытового обслуживания и питания.</w:t>
      </w:r>
    </w:p>
    <w:p w:rsidR="004C24E2" w:rsidRPr="002415E1" w:rsidRDefault="00494F0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2.8. </w:t>
      </w:r>
      <w:r w:rsidR="004C24E2" w:rsidRPr="002415E1">
        <w:rPr>
          <w:rFonts w:ascii="Times New Roman" w:hAnsi="Times New Roman"/>
          <w:sz w:val="24"/>
          <w:szCs w:val="24"/>
        </w:rPr>
        <w:t xml:space="preserve">Возможно на территории участков общественной застройки (при наличии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приобъектных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территорий) размещение ограждений и средств наружной рекламы. При размещении участков в составе исторической, сложившейся застройки, общественных центров поселения возможно отсутствие стационарного озеленения.</w:t>
      </w:r>
    </w:p>
    <w:p w:rsidR="00494F02" w:rsidRPr="002415E1" w:rsidRDefault="004C24E2" w:rsidP="00494F02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494F02"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Pr="002415E1">
        <w:rPr>
          <w:rFonts w:ascii="Times New Roman" w:hAnsi="Times New Roman"/>
          <w:b/>
          <w:sz w:val="24"/>
          <w:szCs w:val="24"/>
        </w:rPr>
        <w:t xml:space="preserve">3. Участки и специализированные зоны общественной застройки </w:t>
      </w:r>
    </w:p>
    <w:p w:rsidR="004C24E2" w:rsidRPr="002415E1" w:rsidRDefault="004C24E2" w:rsidP="00494F0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  <w:t xml:space="preserve">3.1. Участки общественной застройки (за исключением рассмотренных в пункте </w:t>
      </w:r>
      <w:r w:rsidR="00E476AE">
        <w:rPr>
          <w:rFonts w:ascii="Times New Roman" w:hAnsi="Times New Roman"/>
          <w:sz w:val="24"/>
          <w:szCs w:val="24"/>
        </w:rPr>
        <w:t>2.1 раздела 2  Главы 3</w:t>
      </w:r>
      <w:r w:rsidRPr="002415E1">
        <w:rPr>
          <w:rFonts w:ascii="Times New Roman" w:hAnsi="Times New Roman"/>
          <w:sz w:val="24"/>
          <w:szCs w:val="24"/>
        </w:rPr>
        <w:t xml:space="preserve"> настоящих Норм) - это, участки общественных учреждений с ограниченным или закрытым режимом посещения: органы власти и управления, больницы и т.п. объекты. Они могут быть организованы с выделением </w:t>
      </w:r>
      <w:proofErr w:type="spellStart"/>
      <w:r w:rsidRPr="002415E1">
        <w:rPr>
          <w:rFonts w:ascii="Times New Roman" w:hAnsi="Times New Roman"/>
          <w:sz w:val="24"/>
          <w:szCs w:val="24"/>
        </w:rPr>
        <w:t>приобъектной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территории, либо без нее - в этом случае границы участка следует устанавливать совпадающими с внешним контуром подошвы застройки зданий и сооружений.</w:t>
      </w:r>
    </w:p>
    <w:p w:rsidR="004C24E2" w:rsidRPr="002415E1" w:rsidRDefault="00494F0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3.2. </w:t>
      </w:r>
      <w:r w:rsidR="004C24E2" w:rsidRPr="002415E1">
        <w:rPr>
          <w:rFonts w:ascii="Times New Roman" w:hAnsi="Times New Roman"/>
          <w:sz w:val="24"/>
          <w:szCs w:val="24"/>
        </w:rPr>
        <w:t>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специализацией.</w:t>
      </w:r>
      <w:r w:rsidR="004C24E2" w:rsidRPr="002415E1">
        <w:rPr>
          <w:rFonts w:ascii="Times New Roman" w:hAnsi="Times New Roman"/>
          <w:sz w:val="24"/>
          <w:szCs w:val="24"/>
        </w:rPr>
        <w:br/>
        <w:t>3.3.</w:t>
      </w:r>
      <w:r w:rsidRPr="002415E1">
        <w:rPr>
          <w:rFonts w:ascii="Times New Roman" w:hAnsi="Times New Roman"/>
          <w:sz w:val="24"/>
          <w:szCs w:val="24"/>
        </w:rPr>
        <w:t xml:space="preserve"> </w:t>
      </w:r>
      <w:r w:rsidR="004C24E2" w:rsidRPr="002415E1">
        <w:rPr>
          <w:rFonts w:ascii="Times New Roman" w:hAnsi="Times New Roman"/>
          <w:sz w:val="24"/>
          <w:szCs w:val="24"/>
        </w:rPr>
        <w:t xml:space="preserve">Обязательный перечень элементов благоустройства территории на участках общественной застройки (при наличии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приобъектных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территорий) и территориях специализированных зон общественной застройки включает: твердые виды покрытия, элементы сопряжения поверхностей, озеленение, урны или контейнеры для мусора, осветительное оборудование, носители информационного оформления учреждений. Для учреждений, назначение которых связано с приемом посетителей, рекомендуется предусматривать обязательное размещение скамей.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3.</w:t>
      </w:r>
      <w:r w:rsidR="00494F02" w:rsidRPr="002415E1">
        <w:rPr>
          <w:rFonts w:ascii="Times New Roman" w:hAnsi="Times New Roman"/>
          <w:sz w:val="24"/>
          <w:szCs w:val="24"/>
        </w:rPr>
        <w:t>4.</w:t>
      </w:r>
      <w:r w:rsidRPr="002415E1">
        <w:rPr>
          <w:rFonts w:ascii="Times New Roman" w:hAnsi="Times New Roman"/>
          <w:sz w:val="24"/>
          <w:szCs w:val="24"/>
        </w:rPr>
        <w:t xml:space="preserve"> Возможно размещение ограждений, средств наружной рекламы; при размещении участков в составе исторической, сложившейся застройки, общественных центров населенного пункта допускается отсутствие стационарного озеленения.</w:t>
      </w:r>
    </w:p>
    <w:p w:rsidR="004C24E2" w:rsidRPr="002415E1" w:rsidRDefault="004C24E2" w:rsidP="004C24E2">
      <w:pPr>
        <w:spacing w:after="0"/>
        <w:ind w:left="-539"/>
        <w:jc w:val="center"/>
        <w:rPr>
          <w:rStyle w:val="a3"/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6C383E" w:rsidRPr="002415E1">
        <w:rPr>
          <w:rStyle w:val="a3"/>
          <w:rFonts w:ascii="Times New Roman" w:hAnsi="Times New Roman"/>
          <w:sz w:val="24"/>
          <w:szCs w:val="24"/>
        </w:rPr>
        <w:t>Глава</w:t>
      </w:r>
      <w:r w:rsidRPr="002415E1">
        <w:rPr>
          <w:rStyle w:val="a3"/>
          <w:rFonts w:ascii="Times New Roman" w:hAnsi="Times New Roman"/>
          <w:sz w:val="24"/>
          <w:szCs w:val="24"/>
        </w:rPr>
        <w:t xml:space="preserve"> 4. Благоустройство на территориях жилого назначения</w:t>
      </w:r>
    </w:p>
    <w:p w:rsidR="004C24E2" w:rsidRPr="002415E1" w:rsidRDefault="004C24E2" w:rsidP="004C24E2">
      <w:pPr>
        <w:spacing w:after="0"/>
        <w:ind w:left="-539"/>
        <w:jc w:val="both"/>
        <w:rPr>
          <w:rStyle w:val="a3"/>
          <w:rFonts w:ascii="Times New Roman" w:hAnsi="Times New Roman"/>
          <w:sz w:val="24"/>
          <w:szCs w:val="24"/>
        </w:rPr>
      </w:pPr>
    </w:p>
    <w:p w:rsidR="004C24E2" w:rsidRPr="002415E1" w:rsidRDefault="00494F02" w:rsidP="00494F02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="004C24E2" w:rsidRPr="002415E1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4C24E2" w:rsidRPr="002415E1" w:rsidRDefault="00033734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</w:t>
      </w:r>
      <w:r w:rsidR="004C24E2" w:rsidRPr="002415E1">
        <w:rPr>
          <w:rFonts w:ascii="Times New Roman" w:hAnsi="Times New Roman"/>
          <w:sz w:val="24"/>
          <w:szCs w:val="24"/>
        </w:rPr>
        <w:t>.1. Объектами нормирования благоустройства на территориях жилого назначения являются: общественные пространства, участки жилой застройки, детских садов, школ, постоянного и временного хранения автотранспортных средств, которые в различных сочетаниях формируют жилые группы, микрорайоны, жилые районы.</w:t>
      </w:r>
    </w:p>
    <w:p w:rsidR="004C24E2" w:rsidRPr="002415E1" w:rsidRDefault="004C24E2" w:rsidP="00511738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511738"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Pr="002415E1">
        <w:rPr>
          <w:rFonts w:ascii="Times New Roman" w:hAnsi="Times New Roman"/>
          <w:b/>
          <w:sz w:val="24"/>
          <w:szCs w:val="24"/>
        </w:rPr>
        <w:t>2. Общественные пространства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2.1. Общественные пространства на территориях жилого назначения формируются системой пешеходных коммуникаций, участков учреждений обслуживания жилых групп, микрорайонов, жилых районов и озелененных территорий общего пользования.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2.2. Учреждения обслуживания жилых групп, микрорайонов, жилых районов оборудуются площадками при входах. Для учреждений обслуживания с большим количеством посетителей (торговые центры, рынки, поликлиники, отделения милиции) следует предусматривать устройство </w:t>
      </w:r>
      <w:proofErr w:type="spellStart"/>
      <w:r w:rsidRPr="002415E1">
        <w:rPr>
          <w:rFonts w:ascii="Times New Roman" w:hAnsi="Times New Roman"/>
          <w:sz w:val="24"/>
          <w:szCs w:val="24"/>
        </w:rPr>
        <w:t>приобъектных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автостоянок. 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2.3. Обязательный перечень элементов благоустройства на территории пешеходных коммуникаций и участков учреждений обслуживания включает: твердые виды покрытия, элементы сопряжения </w:t>
      </w:r>
      <w:r w:rsidRPr="002415E1">
        <w:rPr>
          <w:rFonts w:ascii="Times New Roman" w:hAnsi="Times New Roman"/>
          <w:sz w:val="24"/>
          <w:szCs w:val="24"/>
        </w:rPr>
        <w:lastRenderedPageBreak/>
        <w:t>поверхностей, урны, малые контейнеры для мусора, осветительное оборудование, носители информации.</w:t>
      </w:r>
    </w:p>
    <w:p w:rsidR="004C24E2" w:rsidRPr="002415E1" w:rsidRDefault="00033734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2.4.</w:t>
      </w:r>
      <w:r w:rsidR="004C24E2" w:rsidRPr="002415E1">
        <w:rPr>
          <w:rFonts w:ascii="Times New Roman" w:hAnsi="Times New Roman"/>
          <w:sz w:val="24"/>
          <w:szCs w:val="24"/>
        </w:rPr>
        <w:t xml:space="preserve"> Рекомендуется предусматривать твердые виды покрытия в виде плиточного мощения, а также размещение мобильного озеленения, уличного технического оборудования, скамей.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 xml:space="preserve">4.5. </w:t>
      </w:r>
      <w:r w:rsidR="004C24E2" w:rsidRPr="002415E1">
        <w:rPr>
          <w:rFonts w:ascii="Times New Roman" w:hAnsi="Times New Roman"/>
          <w:sz w:val="24"/>
          <w:szCs w:val="24"/>
        </w:rPr>
        <w:t>Возможно размещение средств наружной рекламы, некапитальных нестационарных сооружений.</w:t>
      </w:r>
      <w:r w:rsidR="004C24E2" w:rsidRPr="002415E1">
        <w:rPr>
          <w:rFonts w:ascii="Times New Roman" w:hAnsi="Times New Roman"/>
          <w:sz w:val="24"/>
          <w:szCs w:val="24"/>
        </w:rPr>
        <w:br/>
        <w:t>4.</w:t>
      </w:r>
      <w:r w:rsidRPr="002415E1">
        <w:rPr>
          <w:rFonts w:ascii="Times New Roman" w:hAnsi="Times New Roman"/>
          <w:sz w:val="24"/>
          <w:szCs w:val="24"/>
        </w:rPr>
        <w:t xml:space="preserve">6. </w:t>
      </w:r>
      <w:r w:rsidR="004C24E2" w:rsidRPr="002415E1">
        <w:rPr>
          <w:rFonts w:ascii="Times New Roman" w:hAnsi="Times New Roman"/>
          <w:sz w:val="24"/>
          <w:szCs w:val="24"/>
        </w:rPr>
        <w:t>Озелененные территории общего пользования формировать в виде единой системы озеленения жилых групп, микрорайонов, жилых районов. Система озеленения, включает участки зеленых насаждений вдоль пешеходных и транспортных коммуникаций (газоны, рядовые посадки деревьев и кустарников), озелененные площадки вне участков жилой застройки (спортивные, спортивно-игровые, для выгула собак и др.), объекты рекреации (скверы, бульвары, сады).</w:t>
      </w:r>
    </w:p>
    <w:p w:rsidR="004C24E2" w:rsidRPr="002415E1" w:rsidRDefault="004C24E2" w:rsidP="00033734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033734"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Pr="002415E1">
        <w:rPr>
          <w:rFonts w:ascii="Times New Roman" w:hAnsi="Times New Roman"/>
          <w:b/>
          <w:sz w:val="24"/>
          <w:szCs w:val="24"/>
        </w:rPr>
        <w:t>3. Участки жилой застройки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3.1.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территорией. Кроме того, необходимо учитывать особенности благоустройства участков жилой застройки при их размещении в составе исторической застройки, на территориях высокой плотности застройки, вдоль магистралей, на реконструируемых территориях.</w:t>
      </w:r>
    </w:p>
    <w:p w:rsidR="00033734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3.2. </w:t>
      </w:r>
      <w:proofErr w:type="gramStart"/>
      <w:r w:rsidRPr="002415E1">
        <w:rPr>
          <w:rFonts w:ascii="Times New Roman" w:hAnsi="Times New Roman"/>
          <w:sz w:val="24"/>
          <w:szCs w:val="24"/>
        </w:rPr>
        <w:t>На территории участка жилой застройки с коллективным пользованием придомовой территорией (многоквартирная застройка) предусматривать: транспортный проезд (проезды), пешеходные коммуникации (основные, второстепенные), площадки (для игр детей дошкольного возраста, отдыха взрослых, установки мусоросборников, гостевых автостоянок, при входных группах), озелененные территории.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Если размеры территории участка позволяют, рекомендуется в границах участка размещение спортивных площадок и площадок для игр детей школьного возраста, площадок для выгула собак.</w:t>
      </w:r>
    </w:p>
    <w:p w:rsidR="00033734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3.3. Обязательный перечень элементов благоустройства на территории участка жилой застройки коллективного пользования включает: твердые виды покрытия проезда, р</w:t>
      </w:r>
      <w:r w:rsidR="00E476AE">
        <w:rPr>
          <w:rFonts w:ascii="Times New Roman" w:hAnsi="Times New Roman"/>
          <w:sz w:val="24"/>
          <w:szCs w:val="24"/>
        </w:rPr>
        <w:t>азличные виды покрытия площадок</w:t>
      </w:r>
      <w:r w:rsidRPr="002415E1">
        <w:rPr>
          <w:rFonts w:ascii="Times New Roman" w:hAnsi="Times New Roman"/>
          <w:sz w:val="24"/>
          <w:szCs w:val="24"/>
        </w:rPr>
        <w:t>, элементы сопряжения поверхностей, оборудование площадок, озеленение, осветительное оборудование.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033734" w:rsidRPr="002415E1">
        <w:rPr>
          <w:rFonts w:ascii="Times New Roman" w:hAnsi="Times New Roman"/>
          <w:sz w:val="24"/>
          <w:szCs w:val="24"/>
        </w:rPr>
        <w:t>3.4.</w:t>
      </w:r>
      <w:r w:rsidRPr="002415E1">
        <w:rPr>
          <w:rFonts w:ascii="Times New Roman" w:hAnsi="Times New Roman"/>
          <w:sz w:val="24"/>
          <w:szCs w:val="24"/>
        </w:rPr>
        <w:t xml:space="preserve"> Озеленение жилого участка формировать между </w:t>
      </w:r>
      <w:proofErr w:type="spellStart"/>
      <w:r w:rsidRPr="002415E1">
        <w:rPr>
          <w:rFonts w:ascii="Times New Roman" w:hAnsi="Times New Roman"/>
          <w:sz w:val="24"/>
          <w:szCs w:val="24"/>
        </w:rPr>
        <w:t>отмосткой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жилого дома и проездом (придомовые полосы озеленения), между проездом и внешними границами участка: на придомовых полосах - цветники, газоны, вьющиеся растения, компактные группы кустарников, невысокие отдельно стоящие деревья; на остальной территории участка - свободные композиции и разнообразные приемы озеленения.</w:t>
      </w:r>
    </w:p>
    <w:p w:rsidR="004C24E2" w:rsidRPr="002415E1" w:rsidRDefault="00033734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3.5. </w:t>
      </w:r>
      <w:r w:rsidR="004C24E2" w:rsidRPr="002415E1">
        <w:rPr>
          <w:rFonts w:ascii="Times New Roman" w:hAnsi="Times New Roman"/>
          <w:sz w:val="24"/>
          <w:szCs w:val="24"/>
        </w:rPr>
        <w:t xml:space="preserve"> Возможно ограждение участка жилой застройки, если оно не противоречит условиям размещения жилых участков вдоль магистральных улиц согласно пункту </w:t>
      </w:r>
      <w:r w:rsidR="00FF5049">
        <w:rPr>
          <w:rFonts w:ascii="Times New Roman" w:hAnsi="Times New Roman"/>
          <w:sz w:val="24"/>
          <w:szCs w:val="24"/>
        </w:rPr>
        <w:t>3.9 настоящего Раздела</w:t>
      </w:r>
      <w:r w:rsidR="004C24E2" w:rsidRPr="002415E1">
        <w:rPr>
          <w:rFonts w:ascii="Times New Roman" w:hAnsi="Times New Roman"/>
          <w:sz w:val="24"/>
          <w:szCs w:val="24"/>
        </w:rPr>
        <w:t>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>3.6.</w:t>
      </w:r>
      <w:r w:rsidR="004C24E2" w:rsidRPr="002415E1">
        <w:rPr>
          <w:rFonts w:ascii="Times New Roman" w:hAnsi="Times New Roman"/>
          <w:sz w:val="24"/>
          <w:szCs w:val="24"/>
        </w:rPr>
        <w:t xml:space="preserve"> Благоустройство жилых участков, расположенных в составе исторической застройки, на территориях высокой плотности застройки, вдоль магистралей, на реконструируемых территориях рекомендуется проектировать с учетом градостроительных условий и требований их размещения.</w:t>
      </w:r>
    </w:p>
    <w:p w:rsidR="004C24E2" w:rsidRPr="002415E1" w:rsidRDefault="00033734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3.7.</w:t>
      </w:r>
      <w:r w:rsidR="004C24E2" w:rsidRPr="002415E1">
        <w:rPr>
          <w:rFonts w:ascii="Times New Roman" w:hAnsi="Times New Roman"/>
          <w:sz w:val="24"/>
          <w:szCs w:val="24"/>
        </w:rPr>
        <w:t xml:space="preserve">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застройки.</w:t>
      </w:r>
    </w:p>
    <w:p w:rsidR="004C24E2" w:rsidRPr="002415E1" w:rsidRDefault="00033734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3.8.</w:t>
      </w:r>
      <w:r w:rsidR="004C24E2" w:rsidRPr="002415E1">
        <w:rPr>
          <w:rFonts w:ascii="Times New Roman" w:hAnsi="Times New Roman"/>
          <w:sz w:val="24"/>
          <w:szCs w:val="24"/>
        </w:rPr>
        <w:t xml:space="preserve"> При размещении жилых участков вдоль магистральных улиц рекомендуется не допускать со стороны улицы их сплошное ограждение и размещение площадок (детских, спортивных, для установки мусоросборников).</w:t>
      </w:r>
    </w:p>
    <w:p w:rsidR="004C24E2" w:rsidRPr="002415E1" w:rsidRDefault="00033734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3.9.</w:t>
      </w:r>
      <w:r w:rsidR="004C24E2" w:rsidRPr="002415E1">
        <w:rPr>
          <w:rFonts w:ascii="Times New Roman" w:hAnsi="Times New Roman"/>
          <w:sz w:val="24"/>
          <w:szCs w:val="24"/>
        </w:rPr>
        <w:t xml:space="preserve"> На реконструируемых территориях участков жилой застройки предусматривать удаление больных и ослабленных деревьев, защиту и декоративное оформление здоровых деревьев, ликвидацию неплановой застройки (складов, сараев, стихийно возникших гаражей, в том числе типа </w:t>
      </w:r>
      <w:r w:rsidR="004C24E2" w:rsidRPr="002415E1">
        <w:rPr>
          <w:rFonts w:ascii="Times New Roman" w:hAnsi="Times New Roman"/>
          <w:sz w:val="24"/>
          <w:szCs w:val="24"/>
        </w:rPr>
        <w:lastRenderedPageBreak/>
        <w:t>"Ракушка"), рекомендуется выполнять замену морально и физически устаревших элементов благоустройства.</w:t>
      </w:r>
    </w:p>
    <w:p w:rsidR="004C24E2" w:rsidRPr="002415E1" w:rsidRDefault="004C24E2" w:rsidP="00033734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033734"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Pr="002415E1">
        <w:rPr>
          <w:rFonts w:ascii="Times New Roman" w:hAnsi="Times New Roman"/>
          <w:b/>
          <w:sz w:val="24"/>
          <w:szCs w:val="24"/>
        </w:rPr>
        <w:t>4. Участки детских садов и школ</w:t>
      </w:r>
    </w:p>
    <w:p w:rsidR="00033734" w:rsidRPr="002415E1" w:rsidRDefault="004C24E2" w:rsidP="00033734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4.1. </w:t>
      </w:r>
      <w:proofErr w:type="gramStart"/>
      <w:r w:rsidRPr="002415E1">
        <w:rPr>
          <w:rFonts w:ascii="Times New Roman" w:hAnsi="Times New Roman"/>
          <w:sz w:val="24"/>
          <w:szCs w:val="24"/>
        </w:rPr>
        <w:t>На территории участков детских садов и школ предусматривать: транспортный проезд (проезды), пешеходные коммуникации (основные, второстепенные), площадки при входах (главные, хозяйственные), площадки для игр детей, занятия спортом (на участках школ – спорт ядро), озелененные и другие территории и сооружения.</w:t>
      </w:r>
      <w:proofErr w:type="gramEnd"/>
    </w:p>
    <w:p w:rsidR="004C24E2" w:rsidRPr="002415E1" w:rsidRDefault="004C24E2" w:rsidP="00033734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4.2. Обязательный перечень элементов благоустройства на территории детского сада и школы включает: твердые виды покрытия проездов, основных пешеходных коммуникаций, площадок (кроме детских игровых), элементы сопряжения поверхностей, озеленение, ограждение, оборудование площадок, скамьи, урны, осветительное оборудование, носители информационного оформления.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4</w:t>
      </w:r>
      <w:r w:rsidR="00033734" w:rsidRPr="002415E1">
        <w:rPr>
          <w:rFonts w:ascii="Times New Roman" w:hAnsi="Times New Roman"/>
          <w:sz w:val="24"/>
          <w:szCs w:val="24"/>
        </w:rPr>
        <w:t>.3.</w:t>
      </w:r>
      <w:r w:rsidRPr="002415E1">
        <w:rPr>
          <w:rFonts w:ascii="Times New Roman" w:hAnsi="Times New Roman"/>
          <w:sz w:val="24"/>
          <w:szCs w:val="24"/>
        </w:rPr>
        <w:t xml:space="preserve"> В качестве твердых видов покрытий рекомендуется применение </w:t>
      </w:r>
      <w:proofErr w:type="spellStart"/>
      <w:r w:rsidRPr="002415E1">
        <w:rPr>
          <w:rFonts w:ascii="Times New Roman" w:hAnsi="Times New Roman"/>
          <w:sz w:val="24"/>
          <w:szCs w:val="24"/>
        </w:rPr>
        <w:t>цементобетона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и плиточного мощения.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4.</w:t>
      </w:r>
      <w:r w:rsidR="00033734" w:rsidRPr="002415E1">
        <w:rPr>
          <w:rFonts w:ascii="Times New Roman" w:hAnsi="Times New Roman"/>
          <w:sz w:val="24"/>
          <w:szCs w:val="24"/>
        </w:rPr>
        <w:t>4.</w:t>
      </w:r>
      <w:r w:rsidRPr="002415E1">
        <w:rPr>
          <w:rFonts w:ascii="Times New Roman" w:hAnsi="Times New Roman"/>
          <w:sz w:val="24"/>
          <w:szCs w:val="24"/>
        </w:rPr>
        <w:t xml:space="preserve"> При озеленении территории детских садов и школ не допускать применение растений с ядовитыми плодами.</w:t>
      </w:r>
    </w:p>
    <w:p w:rsidR="00033734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4.</w:t>
      </w:r>
      <w:r w:rsidR="00033734" w:rsidRPr="002415E1">
        <w:rPr>
          <w:rFonts w:ascii="Times New Roman" w:hAnsi="Times New Roman"/>
          <w:sz w:val="24"/>
          <w:szCs w:val="24"/>
        </w:rPr>
        <w:t>5</w:t>
      </w:r>
      <w:r w:rsidRPr="002415E1">
        <w:rPr>
          <w:rFonts w:ascii="Times New Roman" w:hAnsi="Times New Roman"/>
          <w:sz w:val="24"/>
          <w:szCs w:val="24"/>
        </w:rPr>
        <w:t>. При проектировании инженерных коммуникаций квартала не допускать их трассировку через территорию детского сада и школы, уже существующие сети при реконструкции территории квартала рекомендуется переложить. Собственные инженерные сети детского сада и школы проектировать по кратчайшим расстояниям от подводящих инженерных сетей до здания, исключая прохождение под игровыми и спортивными площадками (рекомендуется прокладка со стороны хозяйственной зоны). Не допускать устройство смотровых колодцев на территориях площадок, проездов, проходов. Места их размещения на других территориях в границах участка рекомендуется огородить или выделить предупреждающими об опасности знаками.</w:t>
      </w:r>
      <w:r w:rsidRPr="002415E1">
        <w:rPr>
          <w:rFonts w:ascii="Times New Roman" w:hAnsi="Times New Roman"/>
          <w:sz w:val="24"/>
          <w:szCs w:val="24"/>
        </w:rPr>
        <w:br/>
        <w:t>4.</w:t>
      </w:r>
      <w:r w:rsidR="00033734" w:rsidRPr="002415E1">
        <w:rPr>
          <w:rFonts w:ascii="Times New Roman" w:hAnsi="Times New Roman"/>
          <w:sz w:val="24"/>
          <w:szCs w:val="24"/>
        </w:rPr>
        <w:t>6</w:t>
      </w:r>
      <w:r w:rsidRPr="002415E1">
        <w:rPr>
          <w:rFonts w:ascii="Times New Roman" w:hAnsi="Times New Roman"/>
          <w:sz w:val="24"/>
          <w:szCs w:val="24"/>
        </w:rPr>
        <w:t>. Рекомендуется плоская кровля зданий детских садов и школ.</w:t>
      </w:r>
    </w:p>
    <w:p w:rsidR="00033734" w:rsidRPr="002415E1" w:rsidRDefault="004C24E2" w:rsidP="00033734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033734"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Pr="002415E1">
        <w:rPr>
          <w:rFonts w:ascii="Times New Roman" w:hAnsi="Times New Roman"/>
          <w:b/>
          <w:sz w:val="24"/>
          <w:szCs w:val="24"/>
        </w:rPr>
        <w:t>5. Участки длительного и кратковременного хранения автотранспортных средств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 </w:t>
      </w:r>
      <w:r w:rsidRPr="002415E1">
        <w:rPr>
          <w:rFonts w:ascii="Times New Roman" w:hAnsi="Times New Roman"/>
          <w:sz w:val="24"/>
          <w:szCs w:val="24"/>
        </w:rPr>
        <w:br/>
        <w:t>5.1. На участке длительного и кратковременного хранения автотранспортных сре</w:t>
      </w:r>
      <w:proofErr w:type="gramStart"/>
      <w:r w:rsidRPr="002415E1">
        <w:rPr>
          <w:rFonts w:ascii="Times New Roman" w:hAnsi="Times New Roman"/>
          <w:sz w:val="24"/>
          <w:szCs w:val="24"/>
        </w:rPr>
        <w:t>дств  пр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едусматривать: сооружение гаража или стоянки, площадку (накопительную), выезды и въезды, пешеходные дорожки. </w:t>
      </w:r>
      <w:proofErr w:type="gramStart"/>
      <w:r w:rsidRPr="002415E1">
        <w:rPr>
          <w:rFonts w:ascii="Times New Roman" w:hAnsi="Times New Roman"/>
          <w:sz w:val="24"/>
          <w:szCs w:val="24"/>
        </w:rPr>
        <w:t>Подъездные пути к участкам постоянного и кратковременного хранения автотранспортных средств устанавливать, не пересекающимися с основными направлениями пешеходных путей.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Рекомендуется не допускать организации транзитных пешеходных путей через участок длительного и кратковременного хранения автотранспортных средств.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</w:t>
      </w:r>
      <w:smartTag w:uri="urn:schemas-microsoft-com:office:smarttags" w:element="metricconverter">
        <w:smartTagPr>
          <w:attr w:name="ProductID" w:val="3 м"/>
        </w:smartTagPr>
        <w:r w:rsidRPr="002415E1">
          <w:rPr>
            <w:rFonts w:ascii="Times New Roman" w:hAnsi="Times New Roman"/>
            <w:sz w:val="24"/>
            <w:szCs w:val="24"/>
          </w:rPr>
          <w:t>3 м</w:t>
        </w:r>
      </w:smartTag>
      <w:r w:rsidRPr="002415E1">
        <w:rPr>
          <w:rFonts w:ascii="Times New Roman" w:hAnsi="Times New Roman"/>
          <w:sz w:val="24"/>
          <w:szCs w:val="24"/>
        </w:rPr>
        <w:t xml:space="preserve">. Въезды и выезды, как правило, должны иметь закругления бортов тротуаров и газонов радиусом не менее </w:t>
      </w:r>
      <w:smartTag w:uri="urn:schemas-microsoft-com:office:smarttags" w:element="metricconverter">
        <w:smartTagPr>
          <w:attr w:name="ProductID" w:val="8 м"/>
        </w:smartTagPr>
        <w:r w:rsidRPr="002415E1">
          <w:rPr>
            <w:rFonts w:ascii="Times New Roman" w:hAnsi="Times New Roman"/>
            <w:sz w:val="24"/>
            <w:szCs w:val="24"/>
          </w:rPr>
          <w:t>8 м</w:t>
        </w:r>
      </w:smartTag>
      <w:r w:rsidRPr="002415E1">
        <w:rPr>
          <w:rFonts w:ascii="Times New Roman" w:hAnsi="Times New Roman"/>
          <w:sz w:val="24"/>
          <w:szCs w:val="24"/>
        </w:rPr>
        <w:t>.</w:t>
      </w:r>
    </w:p>
    <w:p w:rsidR="00033734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5.2. Обязательный перечень элементов благоустройства на участке длительного и кратковременного хранения автотранспортных сре</w:t>
      </w:r>
      <w:proofErr w:type="gramStart"/>
      <w:r w:rsidRPr="002415E1">
        <w:rPr>
          <w:rFonts w:ascii="Times New Roman" w:hAnsi="Times New Roman"/>
          <w:sz w:val="24"/>
          <w:szCs w:val="24"/>
        </w:rPr>
        <w:t>дств вкл</w:t>
      </w:r>
      <w:proofErr w:type="gramEnd"/>
      <w:r w:rsidRPr="002415E1">
        <w:rPr>
          <w:rFonts w:ascii="Times New Roman" w:hAnsi="Times New Roman"/>
          <w:sz w:val="24"/>
          <w:szCs w:val="24"/>
        </w:rPr>
        <w:t>ючает: твердые виды покрытия, элементы сопряжения поверхностей, ограждения, урны или малые контейнеры для мусора, осветительное оборудование, информационное оборудование (указатели).</w:t>
      </w:r>
      <w:r w:rsidRPr="002415E1">
        <w:rPr>
          <w:rFonts w:ascii="Times New Roman" w:hAnsi="Times New Roman"/>
          <w:sz w:val="24"/>
          <w:szCs w:val="24"/>
        </w:rPr>
        <w:br/>
      </w:r>
      <w:r w:rsidR="00033734" w:rsidRPr="002415E1">
        <w:rPr>
          <w:rFonts w:ascii="Times New Roman" w:hAnsi="Times New Roman"/>
          <w:sz w:val="24"/>
          <w:szCs w:val="24"/>
        </w:rPr>
        <w:t>5.3.</w:t>
      </w:r>
      <w:r w:rsidRPr="002415E1">
        <w:rPr>
          <w:rFonts w:ascii="Times New Roman" w:hAnsi="Times New Roman"/>
          <w:sz w:val="24"/>
          <w:szCs w:val="24"/>
        </w:rPr>
        <w:t xml:space="preserve"> На пешеходных дорожках рекомендуется предусматривать съезд - бордюрный пандус - на уровень проезда (не менее одного на участок).</w:t>
      </w:r>
    </w:p>
    <w:p w:rsidR="00033734" w:rsidRPr="002415E1" w:rsidRDefault="00033734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5.4.</w:t>
      </w:r>
      <w:r w:rsidR="004C24E2" w:rsidRPr="002415E1">
        <w:rPr>
          <w:rFonts w:ascii="Times New Roman" w:hAnsi="Times New Roman"/>
          <w:sz w:val="24"/>
          <w:szCs w:val="24"/>
        </w:rPr>
        <w:t xml:space="preserve"> Рекомендуется формировать посадки густого высокорастущего кустарника с высокой степенью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фитонцидности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и посадки деревьев вдоль границ участка.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lastRenderedPageBreak/>
        <w:t>5.</w:t>
      </w:r>
      <w:r w:rsidR="00033734" w:rsidRPr="002415E1">
        <w:rPr>
          <w:rFonts w:ascii="Times New Roman" w:hAnsi="Times New Roman"/>
          <w:sz w:val="24"/>
          <w:szCs w:val="24"/>
        </w:rPr>
        <w:t>6</w:t>
      </w:r>
      <w:r w:rsidRPr="002415E1">
        <w:rPr>
          <w:rFonts w:ascii="Times New Roman" w:hAnsi="Times New Roman"/>
          <w:sz w:val="24"/>
          <w:szCs w:val="24"/>
        </w:rPr>
        <w:t>. На сооружениях для длительного и кратковременного хранения автотранспортных сре</w:t>
      </w:r>
      <w:proofErr w:type="gramStart"/>
      <w:r w:rsidRPr="002415E1">
        <w:rPr>
          <w:rFonts w:ascii="Times New Roman" w:hAnsi="Times New Roman"/>
          <w:sz w:val="24"/>
          <w:szCs w:val="24"/>
        </w:rPr>
        <w:t>дств с пл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оской и </w:t>
      </w:r>
      <w:proofErr w:type="spellStart"/>
      <w:r w:rsidRPr="002415E1">
        <w:rPr>
          <w:rFonts w:ascii="Times New Roman" w:hAnsi="Times New Roman"/>
          <w:sz w:val="24"/>
          <w:szCs w:val="24"/>
        </w:rPr>
        <w:t>малоуклонной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кровлей, размещенного в многоэтажной жилой и общественной застройке, может предусматриваться </w:t>
      </w:r>
      <w:proofErr w:type="spellStart"/>
      <w:r w:rsidRPr="002415E1">
        <w:rPr>
          <w:rFonts w:ascii="Times New Roman" w:hAnsi="Times New Roman"/>
          <w:sz w:val="24"/>
          <w:szCs w:val="24"/>
        </w:rPr>
        <w:t>крышное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озеленение. На </w:t>
      </w:r>
      <w:proofErr w:type="spellStart"/>
      <w:r w:rsidRPr="002415E1">
        <w:rPr>
          <w:rFonts w:ascii="Times New Roman" w:hAnsi="Times New Roman"/>
          <w:sz w:val="24"/>
          <w:szCs w:val="24"/>
        </w:rPr>
        <w:t>крышном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озеленении рекомендуется предусматривать цветочное оформление, площадь которого должна составлять не менее 10% от площади </w:t>
      </w:r>
      <w:proofErr w:type="spellStart"/>
      <w:r w:rsidRPr="002415E1">
        <w:rPr>
          <w:rFonts w:ascii="Times New Roman" w:hAnsi="Times New Roman"/>
          <w:sz w:val="24"/>
          <w:szCs w:val="24"/>
        </w:rPr>
        <w:t>крышного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озеленения, посадку деревьев и кустарников с плоскостной корневой системой.</w:t>
      </w:r>
    </w:p>
    <w:p w:rsidR="004C24E2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5.</w:t>
      </w:r>
      <w:r w:rsidR="00FF5049">
        <w:rPr>
          <w:rFonts w:ascii="Times New Roman" w:hAnsi="Times New Roman"/>
          <w:sz w:val="24"/>
          <w:szCs w:val="24"/>
        </w:rPr>
        <w:t>7</w:t>
      </w:r>
      <w:r w:rsidRPr="002415E1">
        <w:rPr>
          <w:rFonts w:ascii="Times New Roman" w:hAnsi="Times New Roman"/>
          <w:sz w:val="24"/>
          <w:szCs w:val="24"/>
        </w:rPr>
        <w:t xml:space="preserve">. Благоустройство участка территории, предназначенного для хранения автомобилей в некапитальных нестационарных гаражных сооружениях, рекомендуется представлять твердым видом покрытия дорожек и проездов, осветительным оборудованием. </w:t>
      </w:r>
      <w:proofErr w:type="gramStart"/>
      <w:r w:rsidRPr="002415E1">
        <w:rPr>
          <w:rFonts w:ascii="Times New Roman" w:hAnsi="Times New Roman"/>
          <w:sz w:val="24"/>
          <w:szCs w:val="24"/>
        </w:rPr>
        <w:t>Гаражные сооружения или отсеки рекомендуется предусматривать унифицированными, с элементами озеленения и размещением ограждений.</w:t>
      </w:r>
      <w:proofErr w:type="gramEnd"/>
    </w:p>
    <w:p w:rsidR="00FF5049" w:rsidRPr="002415E1" w:rsidRDefault="00FF5049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Запрещена стоянка (отстой) транспортных сре</w:t>
      </w:r>
      <w:proofErr w:type="gramStart"/>
      <w:r>
        <w:rPr>
          <w:rFonts w:ascii="Times New Roman" w:hAnsi="Times New Roman"/>
          <w:sz w:val="24"/>
          <w:szCs w:val="24"/>
        </w:rPr>
        <w:t>дств  гр</w:t>
      </w:r>
      <w:proofErr w:type="gramEnd"/>
      <w:r>
        <w:rPr>
          <w:rFonts w:ascii="Times New Roman" w:hAnsi="Times New Roman"/>
          <w:sz w:val="24"/>
          <w:szCs w:val="24"/>
        </w:rPr>
        <w:t xml:space="preserve">узоподъемностью более 3,5 тон вне участков </w:t>
      </w:r>
      <w:r w:rsidRPr="002415E1">
        <w:rPr>
          <w:rFonts w:ascii="Times New Roman" w:hAnsi="Times New Roman"/>
          <w:sz w:val="24"/>
          <w:szCs w:val="24"/>
        </w:rPr>
        <w:t>длительного и кратковременного хранения автотранспортных средств</w:t>
      </w:r>
      <w:r>
        <w:rPr>
          <w:rFonts w:ascii="Times New Roman" w:hAnsi="Times New Roman"/>
          <w:sz w:val="24"/>
          <w:szCs w:val="24"/>
        </w:rPr>
        <w:t>.</w:t>
      </w:r>
      <w:r w:rsidRPr="002415E1">
        <w:rPr>
          <w:rFonts w:ascii="Times New Roman" w:hAnsi="Times New Roman"/>
          <w:sz w:val="24"/>
          <w:szCs w:val="24"/>
        </w:rPr>
        <w:t xml:space="preserve">  </w:t>
      </w:r>
    </w:p>
    <w:p w:rsidR="004C24E2" w:rsidRPr="002415E1" w:rsidRDefault="004C24E2" w:rsidP="004C24E2">
      <w:pPr>
        <w:spacing w:after="0"/>
        <w:ind w:left="-539"/>
        <w:jc w:val="center"/>
        <w:rPr>
          <w:rStyle w:val="a3"/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033734" w:rsidRPr="002415E1">
        <w:rPr>
          <w:rStyle w:val="a3"/>
          <w:rFonts w:ascii="Times New Roman" w:hAnsi="Times New Roman"/>
          <w:sz w:val="24"/>
          <w:szCs w:val="24"/>
        </w:rPr>
        <w:t>Глава</w:t>
      </w:r>
      <w:r w:rsidRPr="002415E1">
        <w:rPr>
          <w:rStyle w:val="a3"/>
          <w:rFonts w:ascii="Times New Roman" w:hAnsi="Times New Roman"/>
          <w:sz w:val="24"/>
          <w:szCs w:val="24"/>
        </w:rPr>
        <w:t xml:space="preserve"> 5. Благоустройство на территориях рекреационного назначения</w:t>
      </w:r>
    </w:p>
    <w:p w:rsidR="004C24E2" w:rsidRPr="002415E1" w:rsidRDefault="004C24E2" w:rsidP="004C24E2">
      <w:pPr>
        <w:spacing w:after="0"/>
        <w:ind w:left="-539"/>
        <w:jc w:val="both"/>
        <w:rPr>
          <w:rStyle w:val="a3"/>
          <w:rFonts w:ascii="Times New Roman" w:hAnsi="Times New Roman"/>
          <w:sz w:val="24"/>
          <w:szCs w:val="24"/>
        </w:rPr>
      </w:pPr>
    </w:p>
    <w:p w:rsidR="004C24E2" w:rsidRPr="00FF5049" w:rsidRDefault="00033734" w:rsidP="00033734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FF5049">
        <w:rPr>
          <w:rFonts w:ascii="Times New Roman" w:hAnsi="Times New Roman"/>
          <w:b/>
          <w:sz w:val="24"/>
          <w:szCs w:val="24"/>
        </w:rPr>
        <w:t xml:space="preserve">Раздел </w:t>
      </w:r>
      <w:r w:rsidR="004C24E2" w:rsidRPr="00FF5049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74166D" w:rsidRPr="002415E1" w:rsidRDefault="004C24E2" w:rsidP="00FF5049">
      <w:pPr>
        <w:numPr>
          <w:ilvl w:val="1"/>
          <w:numId w:val="2"/>
        </w:numPr>
        <w:spacing w:after="0"/>
        <w:ind w:left="-567" w:firstLine="7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Объектами нормирования благоустройства на территориях рекреационного назначения обычно являются объекты рекреации - части территорий зон особо охраняемых природных территорий: зоны отдыха, парки, сады, бульвары, скверы.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территорий.</w:t>
      </w:r>
    </w:p>
    <w:p w:rsidR="0074166D" w:rsidRPr="002415E1" w:rsidRDefault="004C24E2" w:rsidP="00FF5049">
      <w:pPr>
        <w:numPr>
          <w:ilvl w:val="1"/>
          <w:numId w:val="2"/>
        </w:numPr>
        <w:spacing w:after="0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Благоустройство памятников садово-паркового искусства, истории и архитектуры включает реконструкцию или реставрацию их исторического облика, планировки, озеленения, включая воссоздание ассортимента растений. Оборудование и оснащение территории парка элементами благоустройства рекомендуется проектировать в соответствии с историко-культурным регламентом территории, на которой он расположен (при его наличии).</w:t>
      </w:r>
    </w:p>
    <w:p w:rsidR="0074166D" w:rsidRPr="002415E1" w:rsidRDefault="004C24E2" w:rsidP="00FF5049">
      <w:pPr>
        <w:numPr>
          <w:ilvl w:val="1"/>
          <w:numId w:val="2"/>
        </w:numPr>
        <w:spacing w:after="0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Планировочная структура объектов рекреации, должна соответствовать градостроительным, функциональным и природным особенностям территории. При проектировании благоустройства обеспечивать приоритет природоохранных факторов: для крупных объектов рекреации - не нарушение природного, естественного характера ландшафта; для малых объектов рекреации (скверы, бульвары, сады) - активный уход за насаждениями; для всех объектов рекреации - защита от высоких техногенных и рекреационных нагрузок населенного пункта.</w:t>
      </w:r>
    </w:p>
    <w:p w:rsidR="004C24E2" w:rsidRPr="002415E1" w:rsidRDefault="004C24E2" w:rsidP="0074166D">
      <w:pPr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При реконструкции объектов рекреации предусматривать:</w:t>
      </w:r>
    </w:p>
    <w:p w:rsidR="0074166D" w:rsidRPr="002415E1" w:rsidRDefault="004C24E2" w:rsidP="0074166D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- для лесопарков: создание экосистем, способных к устойчивому функционированию, проведение функционального зонирования территории в зависимости от ценности ландшафтов и, насаждений с установлением предельной рекреационной нагрузки, режимов использования и мероприятий благоустройства для различных зон лесопарка;</w:t>
      </w:r>
      <w:r w:rsidRPr="002415E1">
        <w:rPr>
          <w:rFonts w:ascii="Times New Roman" w:hAnsi="Times New Roman"/>
          <w:sz w:val="24"/>
          <w:szCs w:val="24"/>
        </w:rPr>
        <w:br/>
        <w:t xml:space="preserve">- для парков и садов: реконструкция планировочной структуры (например, изменение плотности </w:t>
      </w:r>
      <w:proofErr w:type="spellStart"/>
      <w:r w:rsidRPr="002415E1">
        <w:rPr>
          <w:rFonts w:ascii="Times New Roman" w:hAnsi="Times New Roman"/>
          <w:sz w:val="24"/>
          <w:szCs w:val="24"/>
        </w:rPr>
        <w:t>дорожно-тропиночной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сети), </w:t>
      </w:r>
      <w:proofErr w:type="spellStart"/>
      <w:r w:rsidRPr="002415E1">
        <w:rPr>
          <w:rFonts w:ascii="Times New Roman" w:hAnsi="Times New Roman"/>
          <w:sz w:val="24"/>
          <w:szCs w:val="24"/>
        </w:rPr>
        <w:t>разреживание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участков с повышенной плотностью насаждений, удаление больных, старых, недекоративных деревьев и растений малоценных видов, их замена на декоративно-лиственные и красивоцветущие формы деревьев и кустарников, организация площадок отдыха, детских площадок;</w:t>
      </w:r>
      <w:r w:rsidRPr="002415E1">
        <w:rPr>
          <w:rFonts w:ascii="Times New Roman" w:hAnsi="Times New Roman"/>
          <w:sz w:val="24"/>
          <w:szCs w:val="24"/>
        </w:rPr>
        <w:br/>
        <w:t>- для скверов: формирование групп и куртин со сложной вертикальной структурой, удаление больных, старых и недекоративных деревьев, создание и увеличение расстояний между краем проезжей части и ближайшим рядом деревьев, посадка за пределами зоны риска преимущественно крупномерного посадочного материала с использованием специальных технологий посадки и содержания.</w:t>
      </w:r>
    </w:p>
    <w:p w:rsidR="004C24E2" w:rsidRPr="002415E1" w:rsidRDefault="0074166D" w:rsidP="0074166D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lastRenderedPageBreak/>
        <w:t xml:space="preserve">1.5.  </w:t>
      </w:r>
      <w:r w:rsidR="004C24E2" w:rsidRPr="002415E1">
        <w:rPr>
          <w:rFonts w:ascii="Times New Roman" w:hAnsi="Times New Roman"/>
          <w:sz w:val="24"/>
          <w:szCs w:val="24"/>
        </w:rPr>
        <w:t xml:space="preserve">Проектирование инженерных коммуникаций на территориях рекреационного назначения вести с учетом экологических особенностей территории, преимущественно в проходных коллекторах или в обход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объектарекреации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>.</w:t>
      </w:r>
    </w:p>
    <w:p w:rsidR="004C24E2" w:rsidRPr="002415E1" w:rsidRDefault="004C24E2" w:rsidP="0074166D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74166D"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Pr="002415E1">
        <w:rPr>
          <w:rFonts w:ascii="Times New Roman" w:hAnsi="Times New Roman"/>
          <w:b/>
          <w:sz w:val="24"/>
          <w:szCs w:val="24"/>
        </w:rPr>
        <w:t>2. Зоны отдыха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2.1. Зоны отдыха - территории, предназначенные и обустроенные для организации активного массового отдыха, купания и рекреации.</w:t>
      </w:r>
    </w:p>
    <w:p w:rsidR="0074166D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2.2. При проектировании зон отдыха в прибрежной части водоемов площадь </w:t>
      </w:r>
      <w:proofErr w:type="gramStart"/>
      <w:r w:rsidRPr="002415E1">
        <w:rPr>
          <w:rFonts w:ascii="Times New Roman" w:hAnsi="Times New Roman"/>
          <w:sz w:val="24"/>
          <w:szCs w:val="24"/>
        </w:rPr>
        <w:t>пляжа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и протяженность береговой линии пляжей принимаются по расчету количества посетителей.</w:t>
      </w:r>
      <w:r w:rsidRPr="002415E1">
        <w:rPr>
          <w:rFonts w:ascii="Times New Roman" w:hAnsi="Times New Roman"/>
          <w:sz w:val="24"/>
          <w:szCs w:val="24"/>
        </w:rPr>
        <w:br/>
        <w:t>2.3. На территории зоны отдыха рекомендуется размещать: пункт медицинского обслуживания с проездом, спасательную станцию, пешеходные дорожки, инженерное оборудование (питьевое водоснабжение и водоотведение, защита от попадания загрязненного поверхностного стока в водоем). Медицинский пункт располагают рядом со спасательной станцией, и оснащают надписью "Медпункт" или изображением красного креста на белом фоне, а также - местом парковки санитарного транспорта с возможностью беспрепятственного подъезда машины скорой помощи. Помещение медпункта устанавливается площадью не менее 12 кв</w:t>
      </w:r>
      <w:proofErr w:type="gramStart"/>
      <w:r w:rsidRPr="002415E1">
        <w:rPr>
          <w:rFonts w:ascii="Times New Roman" w:hAnsi="Times New Roman"/>
          <w:sz w:val="24"/>
          <w:szCs w:val="24"/>
        </w:rPr>
        <w:t>.м</w:t>
      </w:r>
      <w:proofErr w:type="gramEnd"/>
      <w:r w:rsidRPr="002415E1">
        <w:rPr>
          <w:rFonts w:ascii="Times New Roman" w:hAnsi="Times New Roman"/>
          <w:sz w:val="24"/>
          <w:szCs w:val="24"/>
        </w:rPr>
        <w:t>, имеющим естественное и искусственное освещение, водопровод и туалет.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2.4. </w:t>
      </w:r>
      <w:proofErr w:type="gramStart"/>
      <w:r w:rsidRPr="002415E1">
        <w:rPr>
          <w:rFonts w:ascii="Times New Roman" w:hAnsi="Times New Roman"/>
          <w:sz w:val="24"/>
          <w:szCs w:val="24"/>
        </w:rPr>
        <w:t>Обязательный перечень элементов благоустройства на территории зоны отдыха включает: твердые виды покрытия проезда, комбинированные - дорожек (плитка, утопленная в газон), озеленение, питьевые фонтанчики, скамьи, урны, малые контейнеры для мусора, оборудование пляжа (навесы от солнца, лежаки, кабинки для переодевания), туалетные кабины.</w:t>
      </w:r>
      <w:r w:rsidRPr="002415E1">
        <w:rPr>
          <w:rFonts w:ascii="Times New Roman" w:hAnsi="Times New Roman"/>
          <w:sz w:val="24"/>
          <w:szCs w:val="24"/>
        </w:rPr>
        <w:br/>
      </w:r>
      <w:r w:rsidR="0074166D" w:rsidRPr="002415E1">
        <w:rPr>
          <w:rFonts w:ascii="Times New Roman" w:hAnsi="Times New Roman"/>
          <w:sz w:val="24"/>
          <w:szCs w:val="24"/>
        </w:rPr>
        <w:t>2.5.</w:t>
      </w:r>
      <w:proofErr w:type="gramEnd"/>
      <w:r w:rsidR="0074166D" w:rsidRPr="002415E1">
        <w:rPr>
          <w:rFonts w:ascii="Times New Roman" w:hAnsi="Times New Roman"/>
          <w:sz w:val="24"/>
          <w:szCs w:val="24"/>
        </w:rPr>
        <w:t xml:space="preserve"> </w:t>
      </w:r>
      <w:r w:rsidRPr="002415E1">
        <w:rPr>
          <w:rFonts w:ascii="Times New Roman" w:hAnsi="Times New Roman"/>
          <w:sz w:val="24"/>
          <w:szCs w:val="24"/>
        </w:rPr>
        <w:t xml:space="preserve">При проектировании озеленения рекомендуется обеспечивать: 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- сохранение травяного покрова, древесно-кустарниковой и прибрежной растительности не менее</w:t>
      </w:r>
      <w:proofErr w:type="gramStart"/>
      <w:r w:rsidRPr="002415E1">
        <w:rPr>
          <w:rFonts w:ascii="Times New Roman" w:hAnsi="Times New Roman"/>
          <w:sz w:val="24"/>
          <w:szCs w:val="24"/>
        </w:rPr>
        <w:t>,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чем на 80% общей площади зоны отдыха;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- озеленение и формирование берегов водоема (берегоукрепительный пояс на оползневых и эродируемых склонах, склоновые водозадерживающие пояса - головной дренаж и пр.);</w:t>
      </w:r>
      <w:r w:rsidRPr="002415E1">
        <w:rPr>
          <w:rFonts w:ascii="Times New Roman" w:hAnsi="Times New Roman"/>
          <w:sz w:val="24"/>
          <w:szCs w:val="24"/>
        </w:rPr>
        <w:br/>
        <w:t>- недопущение использования территории зоны отдыха для иных целей (выгуливания собак, устройства игровых городков, аттракционов и т.п.).</w:t>
      </w:r>
    </w:p>
    <w:p w:rsidR="004C24E2" w:rsidRPr="002415E1" w:rsidRDefault="0074166D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2.6.</w:t>
      </w:r>
      <w:r w:rsidR="004C24E2" w:rsidRPr="002415E1">
        <w:rPr>
          <w:rFonts w:ascii="Times New Roman" w:hAnsi="Times New Roman"/>
          <w:sz w:val="24"/>
          <w:szCs w:val="24"/>
        </w:rPr>
        <w:t xml:space="preserve"> Возможно размещение ограждения, уличного технического оборудования (торговые тележки "вода", "мороженое").</w:t>
      </w:r>
    </w:p>
    <w:p w:rsidR="004C24E2" w:rsidRPr="002415E1" w:rsidRDefault="004C24E2" w:rsidP="0074166D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74166D"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Pr="002415E1">
        <w:rPr>
          <w:rFonts w:ascii="Times New Roman" w:hAnsi="Times New Roman"/>
          <w:b/>
          <w:sz w:val="24"/>
          <w:szCs w:val="24"/>
        </w:rPr>
        <w:t>3. Парки</w:t>
      </w:r>
    </w:p>
    <w:p w:rsidR="0074166D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3.1. На территории поселения проектируются парки жилых районов. </w:t>
      </w:r>
    </w:p>
    <w:p w:rsidR="0074166D" w:rsidRPr="002415E1" w:rsidRDefault="004C24E2" w:rsidP="0074166D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3.2. Парк жилого района обычно предназначен для организации активного и тихого отдыха населения жилого района. На территории парка следует предусматривать: систему аллей и дорожек, площадки (детские, тихого и активного отдыха, спортивные). Рядом с территорией парка или в его составе может быть расположен спортивный комплекс жилого района, детские спортивно – игровые комплексы, места для катания на роликах.</w:t>
      </w:r>
    </w:p>
    <w:p w:rsidR="004C24E2" w:rsidRPr="002415E1" w:rsidRDefault="004C24E2" w:rsidP="0074166D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3.3. Обязательный перечень элементов благоустройства на территории парка жилого района включает: твердые виды покрытия основных дорожек, элементы сопряжения поверхностей, озеленение, скамьи, урны и малые контейнеры для мусора, оборудование площадок, осветительное оборудование.</w:t>
      </w:r>
    </w:p>
    <w:p w:rsidR="0074166D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 3.4. При озеленении парка жилого района рекомендуется предусматривать цветочное оформление с использованием видов растений, характерных для данной климатической зоны.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3.5. </w:t>
      </w:r>
      <w:proofErr w:type="gramStart"/>
      <w:r w:rsidRPr="002415E1">
        <w:rPr>
          <w:rFonts w:ascii="Times New Roman" w:hAnsi="Times New Roman"/>
          <w:sz w:val="24"/>
          <w:szCs w:val="24"/>
        </w:rPr>
        <w:t>Возможно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предусматривать ограждение территории парка, размещение уличного технического оборудования (торговые тележки "вода", "мороженое") и некапитальных нестационарных сооружений питания (летние кафе).</w:t>
      </w:r>
    </w:p>
    <w:p w:rsidR="004C24E2" w:rsidRPr="002415E1" w:rsidRDefault="004C24E2" w:rsidP="0074166D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lastRenderedPageBreak/>
        <w:br/>
      </w:r>
      <w:r w:rsidR="0074166D"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Pr="002415E1">
        <w:rPr>
          <w:rFonts w:ascii="Times New Roman" w:hAnsi="Times New Roman"/>
          <w:b/>
          <w:sz w:val="24"/>
          <w:szCs w:val="24"/>
        </w:rPr>
        <w:t>4. Сады</w:t>
      </w:r>
    </w:p>
    <w:p w:rsidR="0074166D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4.1. На территории населенного пункта рекомендуется формировать следующие виды садов: сады отдыха и прогулок, сады при сооружениях, сады на крышах и др.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i/>
          <w:sz w:val="24"/>
          <w:szCs w:val="24"/>
        </w:rPr>
        <w:t>Сад отдыха и прогулок</w:t>
      </w:r>
    </w:p>
    <w:p w:rsidR="0074166D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4.2. Сад отдыха и прогулок обычно предназначен для организации кратковременного отдыха населения. Допускается транзитное пешеходное движение по территории сада.</w:t>
      </w:r>
      <w:r w:rsidRPr="002415E1">
        <w:rPr>
          <w:rFonts w:ascii="Times New Roman" w:hAnsi="Times New Roman"/>
          <w:sz w:val="24"/>
          <w:szCs w:val="24"/>
        </w:rPr>
        <w:br/>
        <w:t>4.3. Как правило, обязательный перечень элементов благоустройства на территории сада отдыха и прогулок включает: твердые виды покрытия дорожек в виде плиточного мощения, элементы сопряжения поверхностей, озеленение, скамьи, урны, уличное техническое оборудование (тележки "вода", "мороженое"), осветительное оборудование.</w:t>
      </w:r>
    </w:p>
    <w:p w:rsidR="004C24E2" w:rsidRPr="002415E1" w:rsidRDefault="0074166D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4.4.</w:t>
      </w:r>
      <w:r w:rsidR="004C24E2" w:rsidRPr="002415E1">
        <w:rPr>
          <w:rFonts w:ascii="Times New Roman" w:hAnsi="Times New Roman"/>
          <w:sz w:val="24"/>
          <w:szCs w:val="24"/>
        </w:rPr>
        <w:t xml:space="preserve"> Рекомендуется предусматривать колористическое решение покрытия, размещение водных устройств, элементов декоративно-прикладного оформления, оборудования архитектурно-декоративного освещения, формирование пейзажного характера озеленения.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 xml:space="preserve">4.5. </w:t>
      </w:r>
      <w:r w:rsidR="004C24E2" w:rsidRPr="002415E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>Возможно</w:t>
      </w:r>
      <w:proofErr w:type="gramEnd"/>
      <w:r w:rsidR="004C24E2" w:rsidRPr="002415E1">
        <w:rPr>
          <w:rFonts w:ascii="Times New Roman" w:hAnsi="Times New Roman"/>
          <w:sz w:val="24"/>
          <w:szCs w:val="24"/>
        </w:rPr>
        <w:t xml:space="preserve"> предусматривать размещение ограждения, некапитальных нестационарных сооружений питания (летние кафе).</w:t>
      </w:r>
    </w:p>
    <w:p w:rsidR="0074166D" w:rsidRPr="002415E1" w:rsidRDefault="0074166D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 w:rsidRPr="002415E1">
        <w:rPr>
          <w:rFonts w:ascii="Times New Roman" w:hAnsi="Times New Roman"/>
          <w:i/>
          <w:sz w:val="24"/>
          <w:szCs w:val="24"/>
        </w:rPr>
        <w:t xml:space="preserve">Сады при зданиях и сооружениях </w:t>
      </w:r>
    </w:p>
    <w:p w:rsidR="004C24E2" w:rsidRPr="002415E1" w:rsidRDefault="0074166D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4.6.</w:t>
      </w:r>
      <w:r w:rsidR="004C24E2" w:rsidRPr="002415E1">
        <w:rPr>
          <w:rFonts w:ascii="Times New Roman" w:hAnsi="Times New Roman"/>
          <w:sz w:val="24"/>
          <w:szCs w:val="24"/>
        </w:rPr>
        <w:t xml:space="preserve"> Сады при зданиях и сооружениях обычно формируются у зданий общественных организаций, зрелищных учреждений и других зданий и сооружений общественного назначения. Планировочная структура сада, как правило, должна обеспечивать рациональные подходы к объекту и быструю эвакуацию посетителей.</w:t>
      </w:r>
    </w:p>
    <w:p w:rsidR="0074166D" w:rsidRPr="002415E1" w:rsidRDefault="0074166D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4.7</w:t>
      </w:r>
      <w:r w:rsidR="004C24E2" w:rsidRPr="002415E1">
        <w:rPr>
          <w:rFonts w:ascii="Times New Roman" w:hAnsi="Times New Roman"/>
          <w:sz w:val="24"/>
          <w:szCs w:val="24"/>
        </w:rPr>
        <w:t>. Обязательный, рекомендуемый и допускаемый перечень элементов благоустройства сада рекомендуе</w:t>
      </w:r>
      <w:r w:rsidR="00014D66">
        <w:rPr>
          <w:rFonts w:ascii="Times New Roman" w:hAnsi="Times New Roman"/>
          <w:sz w:val="24"/>
          <w:szCs w:val="24"/>
        </w:rPr>
        <w:t xml:space="preserve">тся принимать согласно пункту </w:t>
      </w:r>
      <w:r w:rsidR="004C24E2" w:rsidRPr="002415E1">
        <w:rPr>
          <w:rFonts w:ascii="Times New Roman" w:hAnsi="Times New Roman"/>
          <w:sz w:val="24"/>
          <w:szCs w:val="24"/>
        </w:rPr>
        <w:t xml:space="preserve">4.3 </w:t>
      </w:r>
      <w:r w:rsidR="00014D66">
        <w:rPr>
          <w:rFonts w:ascii="Times New Roman" w:hAnsi="Times New Roman"/>
          <w:sz w:val="24"/>
          <w:szCs w:val="24"/>
        </w:rPr>
        <w:t>настоящего Раздела</w:t>
      </w:r>
      <w:r w:rsidR="004C24E2" w:rsidRPr="002415E1">
        <w:rPr>
          <w:rFonts w:ascii="Times New Roman" w:hAnsi="Times New Roman"/>
          <w:sz w:val="24"/>
          <w:szCs w:val="24"/>
        </w:rPr>
        <w:t>. Приемы озеленения и цветочного оформления рекомендуется применять в зависимости от функционального назначения зданий и сооружений: партерные (репрезентативный, парадный сад), интерьерные - с площадками отдыха, кулисами, беседками, ландшафтными цветниками (сад при зрелищных учреждениях).</w:t>
      </w:r>
    </w:p>
    <w:p w:rsidR="004C24E2" w:rsidRPr="002415E1" w:rsidRDefault="004C24E2" w:rsidP="0074166D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74166D"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Pr="002415E1">
        <w:rPr>
          <w:rFonts w:ascii="Times New Roman" w:hAnsi="Times New Roman"/>
          <w:b/>
          <w:sz w:val="24"/>
          <w:szCs w:val="24"/>
        </w:rPr>
        <w:t>5. Скверы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5.1. Скверы обычно предназначены для организации кратковременного отдыха, прогулок, транзитных пешеходных передвижений.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5.2. Обязательный перечень элементов благоустройства на территории скверов включает: твердые виды покрытия дорожек и площадок, элементы сопряжения поверхностей, озеленение, скамьи, урны или малые контейнеры для мусора, осветительное оборудование, оборудование архитектурно – декоративного освещения.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5.</w:t>
      </w:r>
      <w:r w:rsidR="0074166D" w:rsidRPr="002415E1">
        <w:rPr>
          <w:rFonts w:ascii="Times New Roman" w:hAnsi="Times New Roman"/>
          <w:sz w:val="24"/>
          <w:szCs w:val="24"/>
        </w:rPr>
        <w:t>3.</w:t>
      </w:r>
      <w:r w:rsidRPr="002415E1">
        <w:rPr>
          <w:rFonts w:ascii="Times New Roman" w:hAnsi="Times New Roman"/>
          <w:sz w:val="24"/>
          <w:szCs w:val="24"/>
        </w:rPr>
        <w:t xml:space="preserve"> Рекомендуется проектировать покрытие дорожек преимущественно в виде плиточного мощения, предусматривать колористическое решение покрытия, размещение элементов декоративно-прикладного оформления, низких декоративных ограждений.</w:t>
      </w:r>
    </w:p>
    <w:p w:rsidR="004C24E2" w:rsidRPr="002415E1" w:rsidRDefault="004C24E2" w:rsidP="004C24E2">
      <w:pPr>
        <w:spacing w:after="0"/>
        <w:ind w:left="-539"/>
        <w:jc w:val="center"/>
        <w:rPr>
          <w:rStyle w:val="a3"/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br/>
      </w:r>
      <w:r w:rsidR="0074166D" w:rsidRPr="002415E1">
        <w:rPr>
          <w:rStyle w:val="a3"/>
          <w:rFonts w:ascii="Times New Roman" w:hAnsi="Times New Roman"/>
          <w:sz w:val="24"/>
          <w:szCs w:val="24"/>
        </w:rPr>
        <w:t>Глава</w:t>
      </w:r>
      <w:r w:rsidRPr="002415E1">
        <w:rPr>
          <w:rStyle w:val="a3"/>
          <w:rFonts w:ascii="Times New Roman" w:hAnsi="Times New Roman"/>
          <w:sz w:val="24"/>
          <w:szCs w:val="24"/>
        </w:rPr>
        <w:t xml:space="preserve"> 6. Благоустройство на территориях производственного назначения</w:t>
      </w:r>
    </w:p>
    <w:p w:rsidR="004C24E2" w:rsidRPr="002415E1" w:rsidRDefault="004C24E2" w:rsidP="004C24E2">
      <w:pPr>
        <w:spacing w:after="0"/>
        <w:ind w:left="-539"/>
        <w:jc w:val="both"/>
        <w:rPr>
          <w:rStyle w:val="a3"/>
          <w:rFonts w:ascii="Times New Roman" w:hAnsi="Times New Roman"/>
          <w:sz w:val="24"/>
          <w:szCs w:val="24"/>
        </w:rPr>
      </w:pPr>
    </w:p>
    <w:p w:rsidR="004C24E2" w:rsidRPr="002415E1" w:rsidRDefault="0074166D" w:rsidP="0074166D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="004C24E2" w:rsidRPr="002415E1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1.1. Требования к проектированию благоустройства на территориях производственного назначения определяются ведомственными нормативами. Объектами нормирования благоустройства на </w:t>
      </w:r>
      <w:r w:rsidRPr="002415E1">
        <w:rPr>
          <w:rFonts w:ascii="Times New Roman" w:hAnsi="Times New Roman"/>
          <w:sz w:val="24"/>
          <w:szCs w:val="24"/>
        </w:rPr>
        <w:lastRenderedPageBreak/>
        <w:t>территориях производственного назначения, как правило, являются общественные пространства в зонах производственной застройки и озелененные территории санитарно – защитных зон.</w:t>
      </w:r>
    </w:p>
    <w:p w:rsidR="004C24E2" w:rsidRPr="002415E1" w:rsidRDefault="004C24E2" w:rsidP="0074166D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74166D"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Pr="002415E1">
        <w:rPr>
          <w:rFonts w:ascii="Times New Roman" w:hAnsi="Times New Roman"/>
          <w:b/>
          <w:sz w:val="24"/>
          <w:szCs w:val="24"/>
        </w:rPr>
        <w:t>2. Озелененные территории санитарно – защитных зон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2.1. Площадь озеленения санитарно-защитных зон (СЗЗ) территорий производственного назначения должна определяться проектным решением в соответствии с требованиями </w:t>
      </w:r>
      <w:proofErr w:type="spellStart"/>
      <w:r w:rsidRPr="002415E1">
        <w:rPr>
          <w:rFonts w:ascii="Times New Roman" w:hAnsi="Times New Roman"/>
          <w:sz w:val="24"/>
          <w:szCs w:val="24"/>
        </w:rPr>
        <w:t>СанПиН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2.2.1/2.1.1.1200.</w:t>
      </w:r>
      <w:r w:rsidRPr="002415E1">
        <w:rPr>
          <w:rFonts w:ascii="Times New Roman" w:hAnsi="Times New Roman"/>
          <w:sz w:val="24"/>
          <w:szCs w:val="24"/>
        </w:rPr>
        <w:br/>
        <w:t>2.2. Как правило, обязательный перечень элементов благоустройства озелененных территорий СЗЗ включает: элементы сопряжения озелененного участка с прилегающими территориями (бортовой камень, подпорные стенки, др.), элементы защиты насаждений и участков озеленения.</w:t>
      </w:r>
      <w:r w:rsidRPr="002415E1">
        <w:rPr>
          <w:rFonts w:ascii="Times New Roman" w:hAnsi="Times New Roman"/>
          <w:sz w:val="24"/>
          <w:szCs w:val="24"/>
        </w:rPr>
        <w:br/>
      </w:r>
      <w:r w:rsidR="0074166D" w:rsidRPr="002415E1">
        <w:rPr>
          <w:rFonts w:ascii="Times New Roman" w:hAnsi="Times New Roman"/>
          <w:sz w:val="24"/>
          <w:szCs w:val="24"/>
        </w:rPr>
        <w:t>2.3</w:t>
      </w:r>
      <w:r w:rsidRPr="002415E1">
        <w:rPr>
          <w:rFonts w:ascii="Times New Roman" w:hAnsi="Times New Roman"/>
          <w:sz w:val="24"/>
          <w:szCs w:val="24"/>
        </w:rPr>
        <w:t>. Озеленение рекомендуется формировать в виде живописных композиций, исключающих однообразие и монотонность.</w:t>
      </w:r>
    </w:p>
    <w:p w:rsidR="0074166D" w:rsidRPr="002415E1" w:rsidRDefault="0074166D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4C24E2" w:rsidRPr="002415E1" w:rsidRDefault="0074166D" w:rsidP="004C24E2">
      <w:pPr>
        <w:spacing w:after="0"/>
        <w:ind w:left="-539"/>
        <w:jc w:val="center"/>
        <w:rPr>
          <w:rStyle w:val="a3"/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b/>
          <w:bCs/>
          <w:sz w:val="24"/>
          <w:szCs w:val="24"/>
        </w:rPr>
        <w:t>Глава</w:t>
      </w:r>
      <w:r w:rsidR="004C24E2" w:rsidRPr="002415E1">
        <w:rPr>
          <w:rStyle w:val="a3"/>
          <w:rFonts w:ascii="Times New Roman" w:hAnsi="Times New Roman"/>
          <w:sz w:val="24"/>
          <w:szCs w:val="24"/>
        </w:rPr>
        <w:t xml:space="preserve"> 7. Объекты благоустройства на территориях транспортных и инженерных коммуникаций</w:t>
      </w:r>
    </w:p>
    <w:p w:rsidR="004C24E2" w:rsidRPr="002415E1" w:rsidRDefault="004C24E2" w:rsidP="004C24E2">
      <w:pPr>
        <w:spacing w:after="0"/>
        <w:ind w:left="-539"/>
        <w:jc w:val="both"/>
        <w:rPr>
          <w:rStyle w:val="a3"/>
          <w:rFonts w:ascii="Times New Roman" w:hAnsi="Times New Roman"/>
          <w:sz w:val="24"/>
          <w:szCs w:val="24"/>
        </w:rPr>
      </w:pPr>
    </w:p>
    <w:p w:rsidR="004C24E2" w:rsidRPr="002415E1" w:rsidRDefault="0074166D" w:rsidP="0074166D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="004C24E2" w:rsidRPr="002415E1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1.1. Объектами нормирования благоустройства на территориях транспортных коммуникаций населенного пункта являются улично-дорожная сеть (УДС) населенного пункта в границах красных линий, пешеходные переходы различных типов. Проектирование </w:t>
      </w:r>
      <w:proofErr w:type="gramStart"/>
      <w:r w:rsidRPr="002415E1">
        <w:rPr>
          <w:rFonts w:ascii="Times New Roman" w:hAnsi="Times New Roman"/>
          <w:sz w:val="24"/>
          <w:szCs w:val="24"/>
        </w:rPr>
        <w:t>благоустройства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возможно производить на сеть улиц определенной категории, отдельную улицу или площадь, часть улицы или площади, транспортное сооружение.</w:t>
      </w:r>
    </w:p>
    <w:p w:rsidR="0074166D" w:rsidRPr="002415E1" w:rsidRDefault="004C24E2" w:rsidP="0074166D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1.2. Объектами нормирования благоустройства на территориях инженерных коммуникаций являются охранно-эксплуатационные зоны магистральных сетей, инженерных коммуникаций.</w:t>
      </w:r>
      <w:r w:rsidRPr="002415E1">
        <w:rPr>
          <w:rFonts w:ascii="Times New Roman" w:hAnsi="Times New Roman"/>
          <w:sz w:val="24"/>
          <w:szCs w:val="24"/>
        </w:rPr>
        <w:br/>
        <w:t xml:space="preserve">7.1.3. Проектирование комплексного благоустройства на территориях транспортных и инженерных коммуникаций следует вести с учетом </w:t>
      </w:r>
      <w:proofErr w:type="spellStart"/>
      <w:r w:rsidRPr="002415E1">
        <w:rPr>
          <w:rFonts w:ascii="Times New Roman" w:hAnsi="Times New Roman"/>
          <w:sz w:val="24"/>
          <w:szCs w:val="24"/>
        </w:rPr>
        <w:t>СНиП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35-01, </w:t>
      </w:r>
      <w:proofErr w:type="spellStart"/>
      <w:r w:rsidRPr="002415E1">
        <w:rPr>
          <w:rFonts w:ascii="Times New Roman" w:hAnsi="Times New Roman"/>
          <w:sz w:val="24"/>
          <w:szCs w:val="24"/>
        </w:rPr>
        <w:t>СНиП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2.05.02, ГОСТ </w:t>
      </w:r>
      <w:proofErr w:type="gramStart"/>
      <w:r w:rsidRPr="002415E1">
        <w:rPr>
          <w:rFonts w:ascii="Times New Roman" w:hAnsi="Times New Roman"/>
          <w:sz w:val="24"/>
          <w:szCs w:val="24"/>
        </w:rPr>
        <w:t>Р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52289, ГОСТ Р 52290-2004, ГОСТ Р 51256, обеспечивая условия безопасности населения и защиту прилегающих территорий от воздействия транспорта и инженерных коммуникаций.</w:t>
      </w:r>
    </w:p>
    <w:p w:rsidR="004C24E2" w:rsidRPr="002415E1" w:rsidRDefault="004C24E2" w:rsidP="0074166D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74166D"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Pr="002415E1">
        <w:rPr>
          <w:rFonts w:ascii="Times New Roman" w:hAnsi="Times New Roman"/>
          <w:b/>
          <w:sz w:val="24"/>
          <w:szCs w:val="24"/>
        </w:rPr>
        <w:t>2.  Улицы и дороги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2.1.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значения, улицы и дороги местного значения.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2.2. Обязательный перечень элементов благоустройства на территории улиц и дорог включает: твердые виды покрытия дорожного полотна и тротуаров, элементы сопряжения поверхностей, озеленение вдоль улиц и дорог, ограждения опасных мест, осветительное оборудование, носители информации дорожного движения (дорожные знаки, разметка, светофорные устройства).</w:t>
      </w:r>
    </w:p>
    <w:p w:rsidR="004C24E2" w:rsidRPr="002415E1" w:rsidRDefault="0074166D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2.3. </w:t>
      </w:r>
      <w:r w:rsidR="004C24E2" w:rsidRPr="002415E1">
        <w:rPr>
          <w:rFonts w:ascii="Times New Roman" w:hAnsi="Times New Roman"/>
          <w:sz w:val="24"/>
          <w:szCs w:val="24"/>
        </w:rPr>
        <w:t xml:space="preserve">Виды и конструкции дорожного покрытия проектируются с учетом категории улицы и обеспечением безопасности движения. </w:t>
      </w:r>
    </w:p>
    <w:p w:rsidR="004C24E2" w:rsidRPr="002415E1" w:rsidRDefault="0074166D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2.4. </w:t>
      </w:r>
      <w:r w:rsidR="004C24E2" w:rsidRPr="002415E1">
        <w:rPr>
          <w:rFonts w:ascii="Times New Roman" w:hAnsi="Times New Roman"/>
          <w:sz w:val="24"/>
          <w:szCs w:val="24"/>
        </w:rPr>
        <w:t xml:space="preserve">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улично-дорожной сети в соответствии со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СНиПами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. Возможно размещение деревьев в мощении. Размещение зеленых насаждений у поворотов и остановок при нерегулируемом движении </w:t>
      </w:r>
      <w:r w:rsidR="00014D66">
        <w:rPr>
          <w:rFonts w:ascii="Times New Roman" w:hAnsi="Times New Roman"/>
          <w:sz w:val="24"/>
          <w:szCs w:val="24"/>
        </w:rPr>
        <w:t xml:space="preserve">проектируется согласно пункту </w:t>
      </w:r>
      <w:r w:rsidR="004C24E2" w:rsidRPr="002415E1">
        <w:rPr>
          <w:rFonts w:ascii="Times New Roman" w:hAnsi="Times New Roman"/>
          <w:sz w:val="24"/>
          <w:szCs w:val="24"/>
        </w:rPr>
        <w:t>4.2</w:t>
      </w:r>
      <w:r w:rsidR="00014D66">
        <w:rPr>
          <w:rFonts w:ascii="Times New Roman" w:hAnsi="Times New Roman"/>
          <w:sz w:val="24"/>
          <w:szCs w:val="24"/>
        </w:rPr>
        <w:t xml:space="preserve"> Раздела 4 настоящих Норм</w:t>
      </w:r>
      <w:r w:rsidR="004C24E2" w:rsidRPr="002415E1">
        <w:rPr>
          <w:rFonts w:ascii="Times New Roman" w:hAnsi="Times New Roman"/>
          <w:sz w:val="24"/>
          <w:szCs w:val="24"/>
        </w:rPr>
        <w:t>. Рекомендуется предусматривать увеличение буферных зон между краем проезжей части и ближайшим рядом деревьев. За пределами зоны риска рекомендуется высаживать специально выращиваемые для таких объектов растения.</w:t>
      </w:r>
    </w:p>
    <w:p w:rsidR="00CD006E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Ограждения на территории транспортных коммуникаций обычно предназначены для организации безопасности передвижения транспортных средств и пешеходов. Ограждения улично-дорожной сети </w:t>
      </w:r>
      <w:r w:rsidRPr="002415E1">
        <w:rPr>
          <w:rFonts w:ascii="Times New Roman" w:hAnsi="Times New Roman"/>
          <w:sz w:val="24"/>
          <w:szCs w:val="24"/>
        </w:rPr>
        <w:lastRenderedPageBreak/>
        <w:t>и искусственных сооружений (эстакады, путепроводы, мосты, др.) следует проектировать в соответстви</w:t>
      </w:r>
      <w:r w:rsidR="00CD006E" w:rsidRPr="002415E1">
        <w:rPr>
          <w:rFonts w:ascii="Times New Roman" w:hAnsi="Times New Roman"/>
          <w:sz w:val="24"/>
          <w:szCs w:val="24"/>
        </w:rPr>
        <w:t xml:space="preserve">и с ГОСТ </w:t>
      </w:r>
      <w:proofErr w:type="gramStart"/>
      <w:r w:rsidR="00CD006E" w:rsidRPr="002415E1">
        <w:rPr>
          <w:rFonts w:ascii="Times New Roman" w:hAnsi="Times New Roman"/>
          <w:sz w:val="24"/>
          <w:szCs w:val="24"/>
        </w:rPr>
        <w:t>Р</w:t>
      </w:r>
      <w:proofErr w:type="gramEnd"/>
      <w:r w:rsidR="00CD006E" w:rsidRPr="002415E1">
        <w:rPr>
          <w:rFonts w:ascii="Times New Roman" w:hAnsi="Times New Roman"/>
          <w:sz w:val="24"/>
          <w:szCs w:val="24"/>
        </w:rPr>
        <w:t xml:space="preserve"> 52289, ГОСТ 26804.</w:t>
      </w:r>
    </w:p>
    <w:p w:rsidR="004C24E2" w:rsidRPr="002415E1" w:rsidRDefault="00CD006E" w:rsidP="00CD006E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="004C24E2" w:rsidRPr="002415E1">
        <w:rPr>
          <w:rFonts w:ascii="Times New Roman" w:hAnsi="Times New Roman"/>
          <w:b/>
          <w:sz w:val="24"/>
          <w:szCs w:val="24"/>
        </w:rPr>
        <w:t>3. Площади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3.1. </w:t>
      </w:r>
      <w:proofErr w:type="gramStart"/>
      <w:r w:rsidRPr="002415E1">
        <w:rPr>
          <w:rFonts w:ascii="Times New Roman" w:hAnsi="Times New Roman"/>
          <w:sz w:val="24"/>
          <w:szCs w:val="24"/>
        </w:rPr>
        <w:t xml:space="preserve">По функциональному назначению площади подразделяются на: главные (у зданий органов власти, общественных организаций), </w:t>
      </w:r>
      <w:proofErr w:type="spellStart"/>
      <w:r w:rsidRPr="002415E1">
        <w:rPr>
          <w:rFonts w:ascii="Times New Roman" w:hAnsi="Times New Roman"/>
          <w:sz w:val="24"/>
          <w:szCs w:val="24"/>
        </w:rPr>
        <w:t>приобъектные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(у памятников, кинотеатров, музеев, торговых центров, стадионов, парков, рынков и др.), общественно-транспортные (у вокзалов,), мемориальные (у памятных объектов или мест), площади транспортных развязок.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При проектировании благоустройства рекомендуется обеспечивать максимально возможное разделение пешеходного и транспортного движения, основных и </w:t>
      </w:r>
      <w:r w:rsidR="00CD006E" w:rsidRPr="002415E1">
        <w:rPr>
          <w:rFonts w:ascii="Times New Roman" w:hAnsi="Times New Roman"/>
          <w:sz w:val="24"/>
          <w:szCs w:val="24"/>
        </w:rPr>
        <w:t>местных транспортных потоков.</w:t>
      </w:r>
      <w:r w:rsidR="00CD006E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 xml:space="preserve">3.2. Территории площади, включают: проезжую часть, пешеходную часть, участки и территории озеленения. 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3.3. Обязательный перечень элементов благоустройства на территории площади рекомендуется принимать в соответствии с пунктом </w:t>
      </w:r>
      <w:r w:rsidR="00C42523">
        <w:rPr>
          <w:rFonts w:ascii="Times New Roman" w:hAnsi="Times New Roman"/>
          <w:sz w:val="24"/>
          <w:szCs w:val="24"/>
        </w:rPr>
        <w:t>2.2. Раздела 2 Главы 7</w:t>
      </w:r>
      <w:r w:rsidR="006C3090">
        <w:rPr>
          <w:rFonts w:ascii="Times New Roman" w:hAnsi="Times New Roman"/>
          <w:sz w:val="24"/>
          <w:szCs w:val="24"/>
        </w:rPr>
        <w:t xml:space="preserve">   </w:t>
      </w:r>
      <w:r w:rsidRPr="002415E1">
        <w:rPr>
          <w:rFonts w:ascii="Times New Roman" w:hAnsi="Times New Roman"/>
          <w:sz w:val="24"/>
          <w:szCs w:val="24"/>
        </w:rPr>
        <w:t xml:space="preserve"> настоящих Норм. В зависимости от функционального назначения площади рекомендуется размещать следующие дополнительные элементы благоустройства: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- на главных, </w:t>
      </w:r>
      <w:proofErr w:type="spellStart"/>
      <w:r w:rsidRPr="002415E1">
        <w:rPr>
          <w:rFonts w:ascii="Times New Roman" w:hAnsi="Times New Roman"/>
          <w:sz w:val="24"/>
          <w:szCs w:val="24"/>
        </w:rPr>
        <w:t>приобъектных</w:t>
      </w:r>
      <w:proofErr w:type="spellEnd"/>
      <w:r w:rsidRPr="002415E1">
        <w:rPr>
          <w:rFonts w:ascii="Times New Roman" w:hAnsi="Times New Roman"/>
          <w:sz w:val="24"/>
          <w:szCs w:val="24"/>
        </w:rPr>
        <w:t>, мемориальных площадях - произведения монументально-декоративного искусства, водные устройства (фонтаны);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- на общественно-транспортных площадях - остановочные павильоны, некапитальные нестационарные сооружения мелкорозничной торговли, питания, бытового обслуживания, средства наружной  рекламы и информации.</w:t>
      </w:r>
    </w:p>
    <w:p w:rsidR="004C24E2" w:rsidRPr="002415E1" w:rsidRDefault="00CD006E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3.4. </w:t>
      </w:r>
      <w:r w:rsidR="004C24E2" w:rsidRPr="002415E1">
        <w:rPr>
          <w:rFonts w:ascii="Times New Roman" w:hAnsi="Times New Roman"/>
          <w:sz w:val="24"/>
          <w:szCs w:val="24"/>
        </w:rPr>
        <w:t xml:space="preserve"> Виды покрытия пешеходной части площади должны предусматривать возможность проезда автомобилей специального назначения (пожарных, аварийных, уборочных и др.), временной парковки легковых автомобилей.</w:t>
      </w:r>
    </w:p>
    <w:p w:rsidR="004C24E2" w:rsidRPr="002415E1" w:rsidRDefault="00CD006E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3.5. </w:t>
      </w:r>
      <w:r w:rsidR="004C24E2" w:rsidRPr="002415E1">
        <w:rPr>
          <w:rFonts w:ascii="Times New Roman" w:hAnsi="Times New Roman"/>
          <w:sz w:val="24"/>
          <w:szCs w:val="24"/>
        </w:rPr>
        <w:t>Места возможного проезда и временной парковки автомобилей на пешеходной части площади рекомендуется выделять цветом или фактурой покрытия, мобильным озеленением (контейнеры, вазоны), переносными ограждениями.</w:t>
      </w:r>
    </w:p>
    <w:p w:rsidR="004C24E2" w:rsidRPr="002415E1" w:rsidRDefault="00CD006E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3.6. </w:t>
      </w:r>
      <w:r w:rsidR="004C24E2" w:rsidRPr="002415E1">
        <w:rPr>
          <w:rFonts w:ascii="Times New Roman" w:hAnsi="Times New Roman"/>
          <w:sz w:val="24"/>
          <w:szCs w:val="24"/>
        </w:rPr>
        <w:t xml:space="preserve"> При озеленении площади рекомендуется использовать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периметральное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озеленение, насаждения в центре площади (сквер или островок безопасности), а также совмещение этих приемов. В условиях исторической среды населенного пункта или сложившейся застройки рекомендуется применение компактных и (или) мобильных приемов озеленения.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</w:t>
      </w:r>
      <w:r w:rsidR="00014D66" w:rsidRPr="002415E1">
        <w:rPr>
          <w:rFonts w:ascii="Times New Roman" w:hAnsi="Times New Roman"/>
          <w:sz w:val="24"/>
          <w:szCs w:val="24"/>
        </w:rPr>
        <w:t>4.2</w:t>
      </w:r>
      <w:r w:rsidR="00014D66">
        <w:rPr>
          <w:rFonts w:ascii="Times New Roman" w:hAnsi="Times New Roman"/>
          <w:sz w:val="24"/>
          <w:szCs w:val="24"/>
        </w:rPr>
        <w:t xml:space="preserve"> Раздела 4 настоящих Норм</w:t>
      </w:r>
      <w:r w:rsidR="004C24E2" w:rsidRPr="002415E1">
        <w:rPr>
          <w:rFonts w:ascii="Times New Roman" w:hAnsi="Times New Roman"/>
          <w:sz w:val="24"/>
          <w:szCs w:val="24"/>
        </w:rPr>
        <w:t>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4C24E2" w:rsidRPr="002415E1" w:rsidRDefault="00CD006E" w:rsidP="00CD006E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="004C24E2" w:rsidRPr="002415E1">
        <w:rPr>
          <w:rFonts w:ascii="Times New Roman" w:hAnsi="Times New Roman"/>
          <w:b/>
          <w:sz w:val="24"/>
          <w:szCs w:val="24"/>
        </w:rPr>
        <w:t>4. Пешеходные переходы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4.1. Пешеходные переходы рекомендуется размещать в местах пересечения основных пешеходных коммуникаций с улицами и дорогами. Пешеходные переходы проектируются в одном уровне с проезжей частью улицы (наземные).</w:t>
      </w:r>
    </w:p>
    <w:p w:rsidR="004C24E2" w:rsidRPr="002415E1" w:rsidRDefault="00CD006E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 </w:t>
      </w:r>
      <w:r w:rsidR="004C24E2" w:rsidRPr="002415E1">
        <w:rPr>
          <w:rFonts w:ascii="Times New Roman" w:hAnsi="Times New Roman"/>
          <w:sz w:val="24"/>
          <w:szCs w:val="24"/>
        </w:rPr>
        <w:t xml:space="preserve">4.2. 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 xml:space="preserve">При размещении наземного пешеходного перехода на улицах нерегулируемого движения рекомендуется обеспечивать треугольник видимости, в зоне которого не следует допускать размещение строений, некапитальных нестационарных сооружений, рекламных щитов, зеленых насаждений высотой более </w:t>
      </w:r>
      <w:smartTag w:uri="urn:schemas-microsoft-com:office:smarttags" w:element="metricconverter">
        <w:smartTagPr>
          <w:attr w:name="ProductID" w:val="0,5 м"/>
        </w:smartTagPr>
        <w:r w:rsidR="004C24E2" w:rsidRPr="002415E1">
          <w:rPr>
            <w:rFonts w:ascii="Times New Roman" w:hAnsi="Times New Roman"/>
            <w:sz w:val="24"/>
            <w:szCs w:val="24"/>
          </w:rPr>
          <w:t>0,5 м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. Стороны треугольника рекомендуется принимать: 8x40 м при разрешенной скорости движения транспорта </w:t>
      </w:r>
      <w:smartTag w:uri="urn:schemas-microsoft-com:office:smarttags" w:element="metricconverter">
        <w:smartTagPr>
          <w:attr w:name="ProductID" w:val="40 км/ч"/>
        </w:smartTagPr>
        <w:r w:rsidR="004C24E2" w:rsidRPr="002415E1">
          <w:rPr>
            <w:rFonts w:ascii="Times New Roman" w:hAnsi="Times New Roman"/>
            <w:sz w:val="24"/>
            <w:szCs w:val="24"/>
          </w:rPr>
          <w:t>40 км/ч</w:t>
        </w:r>
      </w:smartTag>
      <w:r w:rsidR="004C24E2" w:rsidRPr="002415E1">
        <w:rPr>
          <w:rFonts w:ascii="Times New Roman" w:hAnsi="Times New Roman"/>
          <w:sz w:val="24"/>
          <w:szCs w:val="24"/>
        </w:rPr>
        <w:t xml:space="preserve">; 10x50 м - при скорости </w:t>
      </w:r>
      <w:smartTag w:uri="urn:schemas-microsoft-com:office:smarttags" w:element="metricconverter">
        <w:smartTagPr>
          <w:attr w:name="ProductID" w:val="60 км/ч"/>
        </w:smartTagPr>
        <w:r w:rsidR="004C24E2" w:rsidRPr="002415E1">
          <w:rPr>
            <w:rFonts w:ascii="Times New Roman" w:hAnsi="Times New Roman"/>
            <w:sz w:val="24"/>
            <w:szCs w:val="24"/>
          </w:rPr>
          <w:t>60 км/ч</w:t>
        </w:r>
      </w:smartTag>
      <w:r w:rsidRPr="002415E1">
        <w:rPr>
          <w:rFonts w:ascii="Times New Roman" w:hAnsi="Times New Roman"/>
          <w:sz w:val="24"/>
          <w:szCs w:val="24"/>
        </w:rPr>
        <w:t>.</w:t>
      </w:r>
      <w:r w:rsidRPr="002415E1">
        <w:rPr>
          <w:rFonts w:ascii="Times New Roman" w:hAnsi="Times New Roman"/>
          <w:sz w:val="24"/>
          <w:szCs w:val="24"/>
        </w:rPr>
        <w:br/>
      </w:r>
      <w:r w:rsidR="004C24E2" w:rsidRPr="002415E1">
        <w:rPr>
          <w:rFonts w:ascii="Times New Roman" w:hAnsi="Times New Roman"/>
          <w:sz w:val="24"/>
          <w:szCs w:val="24"/>
        </w:rPr>
        <w:t>4.3.</w:t>
      </w:r>
      <w:proofErr w:type="gramEnd"/>
      <w:r w:rsidR="004C24E2" w:rsidRPr="002415E1">
        <w:rPr>
          <w:rFonts w:ascii="Times New Roman" w:hAnsi="Times New Roman"/>
          <w:sz w:val="24"/>
          <w:szCs w:val="24"/>
        </w:rPr>
        <w:t xml:space="preserve"> Обязательный перечень элементов благоустройства наземных пешеходных переходов включает: дорожную разметку, пандусы для съезда с уровня тротуара на уровень проезжей части, осветительное оборудование.</w:t>
      </w:r>
    </w:p>
    <w:p w:rsidR="004C24E2" w:rsidRPr="002415E1" w:rsidRDefault="00CD006E" w:rsidP="00CD006E">
      <w:pPr>
        <w:spacing w:after="0"/>
        <w:ind w:left="-539"/>
        <w:jc w:val="both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lastRenderedPageBreak/>
        <w:br/>
      </w:r>
      <w:r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="004C24E2" w:rsidRPr="002415E1">
        <w:rPr>
          <w:rFonts w:ascii="Times New Roman" w:hAnsi="Times New Roman"/>
          <w:b/>
          <w:sz w:val="24"/>
          <w:szCs w:val="24"/>
        </w:rPr>
        <w:t xml:space="preserve">5. Технические зоны транспортных, инженерных коммуникаций, </w:t>
      </w:r>
      <w:proofErr w:type="spellStart"/>
      <w:r w:rsidR="004C24E2" w:rsidRPr="002415E1">
        <w:rPr>
          <w:rFonts w:ascii="Times New Roman" w:hAnsi="Times New Roman"/>
          <w:b/>
          <w:sz w:val="24"/>
          <w:szCs w:val="24"/>
        </w:rPr>
        <w:t>водоохранные</w:t>
      </w:r>
      <w:proofErr w:type="spellEnd"/>
      <w:r w:rsidR="004C24E2" w:rsidRPr="002415E1">
        <w:rPr>
          <w:rFonts w:ascii="Times New Roman" w:hAnsi="Times New Roman"/>
          <w:b/>
          <w:sz w:val="24"/>
          <w:szCs w:val="24"/>
        </w:rPr>
        <w:t xml:space="preserve"> зоны </w:t>
      </w:r>
      <w:r w:rsidR="004C24E2" w:rsidRPr="002415E1">
        <w:rPr>
          <w:rFonts w:ascii="Times New Roman" w:hAnsi="Times New Roman"/>
          <w:b/>
          <w:sz w:val="24"/>
          <w:szCs w:val="24"/>
        </w:rPr>
        <w:br/>
      </w:r>
      <w:r w:rsidR="004C24E2" w:rsidRPr="002415E1">
        <w:rPr>
          <w:rFonts w:ascii="Times New Roman" w:hAnsi="Times New Roman"/>
          <w:sz w:val="24"/>
          <w:szCs w:val="24"/>
        </w:rPr>
        <w:t>5.1. На территории населенного пункта предусматривают следующие виды технических (охранно-эксплуатационных) зон, выделяемые линиями градостроительного регулирования: магистральных коллекторов и трубопроводов, кабелей высокого и низкого напряжения, слабых токов, линий высоковольтных передач.</w:t>
      </w:r>
    </w:p>
    <w:p w:rsidR="004C24E2" w:rsidRPr="002415E1" w:rsidRDefault="004C24E2" w:rsidP="00CD006E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5.2. </w:t>
      </w:r>
      <w:proofErr w:type="gramStart"/>
      <w:r w:rsidRPr="002415E1">
        <w:rPr>
          <w:rFonts w:ascii="Times New Roman" w:hAnsi="Times New Roman"/>
          <w:sz w:val="24"/>
          <w:szCs w:val="24"/>
        </w:rPr>
        <w:t>На территории выделенных технических (охранных) зон магистральных коллекторов и трубопроводов, кабелей высокого, низкого напряжения и слабых токов, линий высоковольтных передач, не допускается прокладка транспортно-пешеходных коммуникаций с твердыми видами покрытий, установка осветительного оборудования, средств наружной рекламы и информации, устройство площадок (детских, отдыха, стоянок автомобилей, установки мусоросборников), возведение любых видов сооружений, в т.ч. некапитальных нестационарных, кроме технических, имеющих отношение к обслуживанию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и эксплуатации проходящих в технической зоне коммуникаций.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5.3. Благоустройство полосы отвода железной дороги следует проек</w:t>
      </w:r>
      <w:r w:rsidR="00D036E4" w:rsidRPr="002415E1">
        <w:rPr>
          <w:rFonts w:ascii="Times New Roman" w:hAnsi="Times New Roman"/>
          <w:sz w:val="24"/>
          <w:szCs w:val="24"/>
        </w:rPr>
        <w:t xml:space="preserve">тировать с учетом </w:t>
      </w:r>
      <w:proofErr w:type="spellStart"/>
      <w:r w:rsidR="00D036E4" w:rsidRPr="002415E1">
        <w:rPr>
          <w:rFonts w:ascii="Times New Roman" w:hAnsi="Times New Roman"/>
          <w:sz w:val="24"/>
          <w:szCs w:val="24"/>
        </w:rPr>
        <w:t>СНиП</w:t>
      </w:r>
      <w:proofErr w:type="spellEnd"/>
      <w:r w:rsidR="00D036E4" w:rsidRPr="002415E1">
        <w:rPr>
          <w:rFonts w:ascii="Times New Roman" w:hAnsi="Times New Roman"/>
          <w:sz w:val="24"/>
          <w:szCs w:val="24"/>
        </w:rPr>
        <w:t xml:space="preserve"> 32-01.</w:t>
      </w:r>
      <w:r w:rsidR="00D036E4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 xml:space="preserve">5.4. Благоустройство территорий </w:t>
      </w:r>
      <w:proofErr w:type="spellStart"/>
      <w:r w:rsidRPr="002415E1">
        <w:rPr>
          <w:rFonts w:ascii="Times New Roman" w:hAnsi="Times New Roman"/>
          <w:sz w:val="24"/>
          <w:szCs w:val="24"/>
        </w:rPr>
        <w:t>водоохранных</w:t>
      </w:r>
      <w:proofErr w:type="spellEnd"/>
      <w:r w:rsidRPr="002415E1">
        <w:rPr>
          <w:rFonts w:ascii="Times New Roman" w:hAnsi="Times New Roman"/>
          <w:sz w:val="24"/>
          <w:szCs w:val="24"/>
        </w:rPr>
        <w:t xml:space="preserve"> зон следует проектировать в соответствии с водным законодательством.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4C24E2" w:rsidRPr="002415E1" w:rsidRDefault="00D036E4" w:rsidP="004C24E2">
      <w:pPr>
        <w:spacing w:after="0"/>
        <w:ind w:left="-539"/>
        <w:jc w:val="center"/>
        <w:rPr>
          <w:rStyle w:val="a3"/>
          <w:rFonts w:ascii="Times New Roman" w:hAnsi="Times New Roman"/>
          <w:sz w:val="24"/>
          <w:szCs w:val="24"/>
        </w:rPr>
      </w:pPr>
      <w:r w:rsidRPr="002415E1">
        <w:rPr>
          <w:rStyle w:val="a3"/>
          <w:rFonts w:ascii="Times New Roman" w:hAnsi="Times New Roman"/>
          <w:sz w:val="24"/>
          <w:szCs w:val="24"/>
        </w:rPr>
        <w:t>Глава</w:t>
      </w:r>
      <w:r w:rsidR="004C24E2" w:rsidRPr="002415E1">
        <w:rPr>
          <w:rStyle w:val="a3"/>
          <w:rFonts w:ascii="Times New Roman" w:hAnsi="Times New Roman"/>
          <w:sz w:val="24"/>
          <w:szCs w:val="24"/>
        </w:rPr>
        <w:t xml:space="preserve"> 8. Эксплуатация объектов благоустройства</w:t>
      </w:r>
    </w:p>
    <w:p w:rsidR="004C24E2" w:rsidRPr="002415E1" w:rsidRDefault="004C24E2" w:rsidP="004C24E2">
      <w:pPr>
        <w:spacing w:after="0"/>
        <w:ind w:left="-539"/>
        <w:jc w:val="both"/>
        <w:rPr>
          <w:rStyle w:val="a3"/>
          <w:rFonts w:ascii="Times New Roman" w:hAnsi="Times New Roman"/>
          <w:sz w:val="24"/>
          <w:szCs w:val="24"/>
        </w:rPr>
      </w:pPr>
    </w:p>
    <w:p w:rsidR="00C14524" w:rsidRPr="002415E1" w:rsidRDefault="00D036E4" w:rsidP="008706E5">
      <w:pPr>
        <w:spacing w:before="100" w:beforeAutospacing="1" w:after="100" w:afterAutospacing="1"/>
        <w:ind w:left="-567" w:right="-284"/>
        <w:contextualSpacing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2415E1">
        <w:rPr>
          <w:rFonts w:ascii="Times New Roman" w:hAnsi="Times New Roman"/>
          <w:b/>
          <w:bCs/>
          <w:sz w:val="24"/>
          <w:szCs w:val="24"/>
        </w:rPr>
        <w:t xml:space="preserve">Раздел 1. </w:t>
      </w:r>
      <w:r w:rsidR="00C14524" w:rsidRPr="002415E1">
        <w:rPr>
          <w:rFonts w:ascii="Times New Roman" w:hAnsi="Times New Roman"/>
          <w:b/>
          <w:bCs/>
          <w:sz w:val="24"/>
          <w:szCs w:val="24"/>
        </w:rPr>
        <w:t>Уборка территории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</w:t>
      </w:r>
      <w:r w:rsidR="00D036E4" w:rsidRPr="003141CB">
        <w:rPr>
          <w:rFonts w:ascii="Times New Roman" w:hAnsi="Times New Roman"/>
          <w:sz w:val="24"/>
          <w:szCs w:val="24"/>
        </w:rPr>
        <w:t>1</w:t>
      </w:r>
      <w:r w:rsidRPr="003141CB">
        <w:rPr>
          <w:rFonts w:ascii="Times New Roman" w:hAnsi="Times New Roman"/>
          <w:sz w:val="24"/>
          <w:szCs w:val="24"/>
        </w:rPr>
        <w:t xml:space="preserve"> Хозяйствующие субъекты и физические лица обязаны обеспечивать своевременную и качественную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 и настоящими Правилами. Организация уборки иных территорий осуществляется ____ по договору со специализированной организацией.</w:t>
      </w:r>
    </w:p>
    <w:p w:rsidR="00C14524" w:rsidRPr="003141CB" w:rsidRDefault="00D036E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</w:t>
      </w:r>
      <w:r w:rsidR="00C14524" w:rsidRPr="003141CB">
        <w:rPr>
          <w:rFonts w:ascii="Times New Roman" w:hAnsi="Times New Roman"/>
          <w:sz w:val="24"/>
          <w:szCs w:val="24"/>
        </w:rPr>
        <w:t xml:space="preserve">2. Хозяйствующим субъектам и физическим лицам на территории запрещается: </w:t>
      </w:r>
    </w:p>
    <w:p w:rsidR="00C14524" w:rsidRPr="003141CB" w:rsidRDefault="00D036E4" w:rsidP="006C3090">
      <w:pPr>
        <w:numPr>
          <w:ilvl w:val="0"/>
          <w:numId w:val="3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</w:t>
      </w:r>
      <w:r w:rsidR="00C14524" w:rsidRPr="003141CB">
        <w:rPr>
          <w:rFonts w:ascii="Times New Roman" w:hAnsi="Times New Roman"/>
          <w:sz w:val="24"/>
          <w:szCs w:val="24"/>
        </w:rPr>
        <w:t xml:space="preserve"> Складирование, хранение имущества, земли, отходов производства и потребления (в том числе бытовых отходов, мусора) за пределами специально отведенных и оборудованных для этих целей территорий;</w:t>
      </w:r>
    </w:p>
    <w:p w:rsidR="00C14524" w:rsidRPr="003141CB" w:rsidRDefault="00D036E4" w:rsidP="006C3090">
      <w:pPr>
        <w:numPr>
          <w:ilvl w:val="0"/>
          <w:numId w:val="3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</w:t>
      </w:r>
      <w:r w:rsidR="00C14524" w:rsidRPr="003141CB">
        <w:rPr>
          <w:rFonts w:ascii="Times New Roman" w:hAnsi="Times New Roman"/>
          <w:sz w:val="24"/>
          <w:szCs w:val="24"/>
        </w:rPr>
        <w:t xml:space="preserve"> Устанавливать мемориальные намогильные сооружения (памятные сооружения) на территориях общего пользования вне мест погребения, отведенных в соответствии с действующим законодательством;</w:t>
      </w:r>
    </w:p>
    <w:p w:rsidR="00C14524" w:rsidRPr="003141CB" w:rsidRDefault="00D036E4" w:rsidP="006C3090">
      <w:pPr>
        <w:numPr>
          <w:ilvl w:val="0"/>
          <w:numId w:val="3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</w:t>
      </w:r>
      <w:r w:rsidR="00C14524" w:rsidRPr="003141CB">
        <w:rPr>
          <w:rFonts w:ascii="Times New Roman" w:hAnsi="Times New Roman"/>
          <w:sz w:val="24"/>
          <w:szCs w:val="24"/>
        </w:rPr>
        <w:t xml:space="preserve"> Сливать отработанные масла и горюче-смазочные материалы за пределами специально отведенных и оборудованных для этих целей территорий; </w:t>
      </w:r>
    </w:p>
    <w:p w:rsidR="00C14524" w:rsidRPr="003141CB" w:rsidRDefault="00D036E4" w:rsidP="006C3090">
      <w:pPr>
        <w:numPr>
          <w:ilvl w:val="0"/>
          <w:numId w:val="3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</w:t>
      </w:r>
      <w:r w:rsidR="00C14524" w:rsidRPr="003141CB">
        <w:rPr>
          <w:rFonts w:ascii="Times New Roman" w:hAnsi="Times New Roman"/>
          <w:sz w:val="24"/>
          <w:szCs w:val="24"/>
        </w:rPr>
        <w:t xml:space="preserve"> Осуществлять мойку (включая чистку и уборку салона), техническое обслуживание транспортных средств за пределами специально отведенных и оборудованных для этих целей территорий, в том числе на конечных пунктах маршрутов регулярных перевозок, на улицах, дворовых территориях и внутриквартальных проездах, берегах водных объектов. </w:t>
      </w:r>
    </w:p>
    <w:p w:rsidR="00C14524" w:rsidRPr="003141CB" w:rsidRDefault="00D036E4" w:rsidP="006C3090">
      <w:pPr>
        <w:numPr>
          <w:ilvl w:val="0"/>
          <w:numId w:val="3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</w:t>
      </w:r>
      <w:r w:rsidR="00C14524" w:rsidRPr="003141CB">
        <w:rPr>
          <w:rFonts w:ascii="Times New Roman" w:hAnsi="Times New Roman"/>
          <w:sz w:val="24"/>
          <w:szCs w:val="24"/>
        </w:rPr>
        <w:t xml:space="preserve"> Сброс крупногабаритных отходов и отходов производства и потребления, тары, спила деревьев, листвы, снега, порубочных остатков в неустановленных местах, а также их складирование и сброс в зону зеленых насаждений, лесополосу; </w:t>
      </w:r>
    </w:p>
    <w:p w:rsidR="00C14524" w:rsidRPr="003141CB" w:rsidRDefault="00D036E4" w:rsidP="006C3090">
      <w:pPr>
        <w:numPr>
          <w:ilvl w:val="0"/>
          <w:numId w:val="3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3141CB">
        <w:rPr>
          <w:rFonts w:ascii="Times New Roman" w:hAnsi="Times New Roman"/>
          <w:sz w:val="24"/>
          <w:szCs w:val="24"/>
        </w:rPr>
        <w:t>-</w:t>
      </w:r>
      <w:r w:rsidR="00C14524" w:rsidRPr="003141CB">
        <w:rPr>
          <w:rFonts w:ascii="Times New Roman" w:hAnsi="Times New Roman"/>
          <w:sz w:val="24"/>
          <w:szCs w:val="24"/>
        </w:rPr>
        <w:t xml:space="preserve"> Складирование и хранение стройматериалов, сырья, товарной продукции, золы, угля, сена, порубочных остатков, дров, навоза, земли, оборудования вне территории предприятий, жилых и многоквартирных домов, садовых участков, гаражей, на газонах, тротуарах; </w:t>
      </w:r>
      <w:proofErr w:type="gramEnd"/>
    </w:p>
    <w:p w:rsidR="00C14524" w:rsidRPr="003141CB" w:rsidRDefault="00D036E4" w:rsidP="006C3090">
      <w:pPr>
        <w:numPr>
          <w:ilvl w:val="0"/>
          <w:numId w:val="3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</w:t>
      </w:r>
      <w:r w:rsidR="00C14524" w:rsidRPr="003141CB">
        <w:rPr>
          <w:rFonts w:ascii="Times New Roman" w:hAnsi="Times New Roman"/>
          <w:sz w:val="24"/>
          <w:szCs w:val="24"/>
        </w:rPr>
        <w:t xml:space="preserve"> Проезд, остановка и стоянка транспортных средств на газонах, палисадниках, тротуарах, детских спортивных площадках, площадках для отдыха, в скверах, парках; </w:t>
      </w:r>
    </w:p>
    <w:p w:rsidR="00C14524" w:rsidRPr="003141CB" w:rsidRDefault="00D036E4" w:rsidP="006C3090">
      <w:pPr>
        <w:numPr>
          <w:ilvl w:val="0"/>
          <w:numId w:val="3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lastRenderedPageBreak/>
        <w:t>-</w:t>
      </w:r>
      <w:r w:rsidR="00C14524" w:rsidRPr="003141CB">
        <w:rPr>
          <w:rFonts w:ascii="Times New Roman" w:hAnsi="Times New Roman"/>
          <w:sz w:val="24"/>
          <w:szCs w:val="24"/>
        </w:rPr>
        <w:t xml:space="preserve"> Повреждение дорог, дорожных покрытий, тротуаров, бордюров, ограждений, пандусов, пешеходных дорожек, подъездов, подходов и других дорожных сооружений и технических средств регулирования дорожного движения при производстве строительных, ремонтных, аварийных и других работ автотранспортом и физическими лицами за пределами границ, установленных разрешениями на производство работ;</w:t>
      </w:r>
    </w:p>
    <w:p w:rsidR="00C14524" w:rsidRPr="003141CB" w:rsidRDefault="00D036E4" w:rsidP="006C3090">
      <w:pPr>
        <w:numPr>
          <w:ilvl w:val="0"/>
          <w:numId w:val="3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</w:t>
      </w:r>
      <w:r w:rsidR="00C14524" w:rsidRPr="003141CB">
        <w:rPr>
          <w:rFonts w:ascii="Times New Roman" w:hAnsi="Times New Roman"/>
          <w:sz w:val="24"/>
          <w:szCs w:val="24"/>
        </w:rPr>
        <w:t xml:space="preserve"> Повреждение деревьев, кустарников, цветников, газонов и иных мест зеленых насаждений, повреждение детских спортивных площадок, а также самовольное устройство огородов;</w:t>
      </w:r>
    </w:p>
    <w:p w:rsidR="00C14524" w:rsidRPr="003141CB" w:rsidRDefault="00D036E4" w:rsidP="006C3090">
      <w:pPr>
        <w:numPr>
          <w:ilvl w:val="0"/>
          <w:numId w:val="3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</w:t>
      </w:r>
      <w:r w:rsidR="00C14524" w:rsidRPr="003141CB">
        <w:rPr>
          <w:rFonts w:ascii="Times New Roman" w:hAnsi="Times New Roman"/>
          <w:sz w:val="24"/>
          <w:szCs w:val="24"/>
        </w:rPr>
        <w:t xml:space="preserve"> Постройка и (или) установка торговых киосков, павильонов и других объектов мелкорозничной торговли, а также сараев, гаражей, голубятен, заборов, лотков, наружной рекламы, информации, памятников, объектов монументально-декоративного искусства и других нестационарных объектов с нарушением требований действующего законодательства и настоящих Правил;</w:t>
      </w:r>
    </w:p>
    <w:p w:rsidR="00C14524" w:rsidRPr="003141CB" w:rsidRDefault="00D036E4" w:rsidP="006C3090">
      <w:pPr>
        <w:numPr>
          <w:ilvl w:val="0"/>
          <w:numId w:val="3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</w:t>
      </w:r>
      <w:r w:rsidR="00C14524" w:rsidRPr="003141CB">
        <w:rPr>
          <w:rFonts w:ascii="Times New Roman" w:hAnsi="Times New Roman"/>
          <w:sz w:val="24"/>
          <w:szCs w:val="24"/>
        </w:rPr>
        <w:t xml:space="preserve">. Засорение и загрязнение территории лесов, лесополос, газонов, зеленых зон, берегов водных объектов и их </w:t>
      </w:r>
      <w:proofErr w:type="spellStart"/>
      <w:r w:rsidR="00C14524" w:rsidRPr="003141CB">
        <w:rPr>
          <w:rFonts w:ascii="Times New Roman" w:hAnsi="Times New Roman"/>
          <w:sz w:val="24"/>
          <w:szCs w:val="24"/>
        </w:rPr>
        <w:t>водоохранных</w:t>
      </w:r>
      <w:proofErr w:type="spellEnd"/>
      <w:r w:rsidR="00C14524" w:rsidRPr="003141CB">
        <w:rPr>
          <w:rFonts w:ascii="Times New Roman" w:hAnsi="Times New Roman"/>
          <w:sz w:val="24"/>
          <w:szCs w:val="24"/>
        </w:rPr>
        <w:t xml:space="preserve"> зон, водопроводных колодцев;</w:t>
      </w:r>
    </w:p>
    <w:p w:rsidR="00C14524" w:rsidRPr="003141CB" w:rsidRDefault="00D036E4" w:rsidP="006C3090">
      <w:pPr>
        <w:numPr>
          <w:ilvl w:val="0"/>
          <w:numId w:val="3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</w:t>
      </w:r>
      <w:r w:rsidR="00C14524" w:rsidRPr="003141CB">
        <w:rPr>
          <w:rFonts w:ascii="Times New Roman" w:hAnsi="Times New Roman"/>
          <w:sz w:val="24"/>
          <w:szCs w:val="24"/>
        </w:rPr>
        <w:t xml:space="preserve"> Самовольный демонтаж элементов благоустройства;</w:t>
      </w:r>
    </w:p>
    <w:p w:rsidR="00C14524" w:rsidRPr="003141CB" w:rsidRDefault="00D036E4" w:rsidP="006C3090">
      <w:pPr>
        <w:numPr>
          <w:ilvl w:val="0"/>
          <w:numId w:val="3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</w:t>
      </w:r>
      <w:r w:rsidR="00C14524" w:rsidRPr="003141CB">
        <w:rPr>
          <w:rFonts w:ascii="Times New Roman" w:hAnsi="Times New Roman"/>
          <w:sz w:val="24"/>
          <w:szCs w:val="24"/>
        </w:rPr>
        <w:t xml:space="preserve"> Разведение костров, сжигание отходов производства и потребления, веток, листвы, тары на территориях: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находящихся в собственности или ином вещном праве хозяйствующих субъектов и физических лиц;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общего пользования;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садово-дачных и садоводческих товариществ;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- строительных </w:t>
      </w:r>
      <w:proofErr w:type="gramStart"/>
      <w:r w:rsidRPr="003141CB">
        <w:rPr>
          <w:rFonts w:ascii="Times New Roman" w:hAnsi="Times New Roman"/>
          <w:sz w:val="24"/>
          <w:szCs w:val="24"/>
        </w:rPr>
        <w:t>площадках</w:t>
      </w:r>
      <w:proofErr w:type="gramEnd"/>
      <w:r w:rsidRPr="003141CB">
        <w:rPr>
          <w:rFonts w:ascii="Times New Roman" w:hAnsi="Times New Roman"/>
          <w:sz w:val="24"/>
          <w:szCs w:val="24"/>
        </w:rPr>
        <w:t>;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- лесов, скверов, пляжей и особо охраняемых природных </w:t>
      </w:r>
      <w:proofErr w:type="gramStart"/>
      <w:r w:rsidRPr="003141CB">
        <w:rPr>
          <w:rFonts w:ascii="Times New Roman" w:hAnsi="Times New Roman"/>
          <w:sz w:val="24"/>
          <w:szCs w:val="24"/>
        </w:rPr>
        <w:t>территориях</w:t>
      </w:r>
      <w:proofErr w:type="gramEnd"/>
      <w:r w:rsidRPr="003141CB">
        <w:rPr>
          <w:rFonts w:ascii="Times New Roman" w:hAnsi="Times New Roman"/>
          <w:sz w:val="24"/>
          <w:szCs w:val="24"/>
        </w:rPr>
        <w:t>;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14. Повреждение объектов благоустройства и архитектуры, малых архитектурных форм, фонарей, осветительных опор, окон, витрин, объектов внешней рекламы, номерных знаков домов, водосточных труб, инженерных коммуникаций и иных технических, бытовых элементов, устройств и сооружений;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15. Производство работ, связанных с нарушением благоустройства, ограничением движения транспорта и пешеходов, без специального разрешения;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16. Выпас и прогон сельскохозяйственных домашних животных (</w:t>
      </w:r>
      <w:r w:rsidRPr="003141CB">
        <w:rPr>
          <w:rFonts w:ascii="Times New Roman" w:hAnsi="Times New Roman"/>
          <w:iCs/>
          <w:sz w:val="24"/>
          <w:szCs w:val="24"/>
        </w:rPr>
        <w:t>лошадей, коров, свиней, верблюд, овец, коз и прочих)</w:t>
      </w:r>
      <w:r w:rsidRPr="003141CB">
        <w:rPr>
          <w:rFonts w:ascii="Times New Roman" w:hAnsi="Times New Roman"/>
          <w:sz w:val="24"/>
          <w:szCs w:val="24"/>
        </w:rPr>
        <w:t>, домашней птицы на территории общего пользования сельского поселения;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17. Перевозка грунта, крупногабаритных отходов и отходов производства и потребления, сыпучих строительных материалов, легкой тары, листвы, спила деревьев без покрытия брезентом или другим материалом, исключающим загрязнение дорог;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18. Самовольное расклеивание объявлений, рекламы, печатной продукции в неустановленных местах, на остановочных павильонах, входных дверях, элементах благоустройства, архитектуры и объектов монументально-декоративного искусства;</w:t>
      </w:r>
    </w:p>
    <w:p w:rsidR="00C14524" w:rsidRPr="003141CB" w:rsidRDefault="00D036E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</w:t>
      </w:r>
      <w:r w:rsidR="00C14524" w:rsidRPr="003141CB">
        <w:rPr>
          <w:rFonts w:ascii="Times New Roman" w:hAnsi="Times New Roman"/>
          <w:sz w:val="24"/>
          <w:szCs w:val="24"/>
        </w:rPr>
        <w:t>3. Промышленные организации обязаны благоустраивать и содержать в исправном состоянии и чистоте выезды из организации на магистрали и улицы.</w:t>
      </w:r>
    </w:p>
    <w:p w:rsidR="00C14524" w:rsidRPr="003141CB" w:rsidRDefault="00D036E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</w:t>
      </w:r>
      <w:r w:rsidR="00C14524" w:rsidRPr="003141CB">
        <w:rPr>
          <w:rFonts w:ascii="Times New Roman" w:hAnsi="Times New Roman"/>
          <w:sz w:val="24"/>
          <w:szCs w:val="24"/>
        </w:rPr>
        <w:t xml:space="preserve">4. Для сбора отходов производства и потребления организуются места временного хранения отходов. Хозяйствующие субъекты и физические лица по согласованию </w:t>
      </w:r>
      <w:proofErr w:type="gramStart"/>
      <w:r w:rsidR="00C14524" w:rsidRPr="003141CB">
        <w:rPr>
          <w:rFonts w:ascii="Times New Roman" w:hAnsi="Times New Roman"/>
          <w:sz w:val="24"/>
          <w:szCs w:val="24"/>
        </w:rPr>
        <w:t>с ______ определяют</w:t>
      </w:r>
      <w:proofErr w:type="gramEnd"/>
      <w:r w:rsidR="00C14524" w:rsidRPr="003141CB">
        <w:rPr>
          <w:rFonts w:ascii="Times New Roman" w:hAnsi="Times New Roman"/>
          <w:sz w:val="24"/>
          <w:szCs w:val="24"/>
        </w:rPr>
        <w:t xml:space="preserve"> места размещения временного хранения отходов.</w:t>
      </w:r>
    </w:p>
    <w:p w:rsidR="00C14524" w:rsidRPr="003141CB" w:rsidRDefault="00D036E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</w:t>
      </w:r>
      <w:r w:rsidR="00C14524" w:rsidRPr="003141CB">
        <w:rPr>
          <w:rFonts w:ascii="Times New Roman" w:hAnsi="Times New Roman"/>
          <w:sz w:val="24"/>
          <w:szCs w:val="24"/>
        </w:rPr>
        <w:t xml:space="preserve">5. </w:t>
      </w:r>
      <w:proofErr w:type="gramStart"/>
      <w:r w:rsidR="00C14524" w:rsidRPr="003141CB">
        <w:rPr>
          <w:rFonts w:ascii="Times New Roman" w:hAnsi="Times New Roman"/>
          <w:sz w:val="24"/>
          <w:szCs w:val="24"/>
        </w:rPr>
        <w:t>В случае если производитель отходов, осуществляющий свою бытовую и хозяйственную деятельность на земельном участке, в жилом или нежилом помещении на основании договора или иного соглашения с собственником, не организовал сбор, вывоз и утилизацию отходов самостоятельно, обязанности по сбору, вывозу и утилизации отходов данного производителя отходов возлагаются на собственника вышеперечисленных объектов недвижимости, ответственного за уборку территорий в соответствии с настоящими Правилами</w:t>
      </w:r>
      <w:proofErr w:type="gramEnd"/>
      <w:r w:rsidR="00C14524" w:rsidRPr="003141CB">
        <w:rPr>
          <w:rFonts w:ascii="Times New Roman" w:hAnsi="Times New Roman"/>
          <w:sz w:val="24"/>
          <w:szCs w:val="24"/>
        </w:rPr>
        <w:t>, если иное не установлено законом или договором.</w:t>
      </w:r>
    </w:p>
    <w:p w:rsidR="00C14524" w:rsidRPr="003141CB" w:rsidRDefault="00D036E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lastRenderedPageBreak/>
        <w:t>1.</w:t>
      </w:r>
      <w:r w:rsidR="00C14524" w:rsidRPr="003141CB">
        <w:rPr>
          <w:rFonts w:ascii="Times New Roman" w:hAnsi="Times New Roman"/>
          <w:sz w:val="24"/>
          <w:szCs w:val="24"/>
        </w:rPr>
        <w:t xml:space="preserve">6. Для предотвращения засорения улиц, площадей,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(урны, баки). 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Урны (баки) должны содержаться в исправном и опрятном состоянии, очищены по мере накопления отходов производства и потребления, и не реже одного раза в месяц промыты и дезинфицированы.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Владельцы стационарных и нестационарных торговых объектов, объектов общественного питания, бытового обслуживания, а также иных объектов, деятельность которых направлена на предоставление услуг населению, обеспечивают у входов в указанные объекты установку урн, а также их обслуживание и содержание в соответствии с настоящими Правилами. </w:t>
      </w:r>
    </w:p>
    <w:p w:rsidR="00C14524" w:rsidRPr="003141CB" w:rsidRDefault="00D036E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</w:t>
      </w:r>
      <w:r w:rsidR="00C14524" w:rsidRPr="003141CB">
        <w:rPr>
          <w:rFonts w:ascii="Times New Roman" w:hAnsi="Times New Roman"/>
          <w:sz w:val="24"/>
          <w:szCs w:val="24"/>
        </w:rPr>
        <w:t>7. При уборке в ночное время необходимо принимать меры, предупреждающие шум.</w:t>
      </w:r>
    </w:p>
    <w:p w:rsidR="00C14524" w:rsidRPr="003141CB" w:rsidRDefault="00D036E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</w:t>
      </w:r>
      <w:r w:rsidR="00C14524" w:rsidRPr="003141CB">
        <w:rPr>
          <w:rFonts w:ascii="Times New Roman" w:hAnsi="Times New Roman"/>
          <w:sz w:val="24"/>
          <w:szCs w:val="24"/>
        </w:rPr>
        <w:t>8. Уборка и очистка автобусных остановок производится организациями, в обязанность которых входит уборка территорий, на которых расположены эти остановки.</w:t>
      </w:r>
    </w:p>
    <w:p w:rsidR="00C14524" w:rsidRPr="003141CB" w:rsidRDefault="00D036E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</w:t>
      </w:r>
      <w:r w:rsidR="00C14524" w:rsidRPr="003141CB">
        <w:rPr>
          <w:rFonts w:ascii="Times New Roman" w:hAnsi="Times New Roman"/>
          <w:sz w:val="24"/>
          <w:szCs w:val="24"/>
        </w:rPr>
        <w:t xml:space="preserve">9. </w:t>
      </w:r>
      <w:proofErr w:type="gramStart"/>
      <w:r w:rsidR="00C14524" w:rsidRPr="003141CB">
        <w:rPr>
          <w:rFonts w:ascii="Times New Roman" w:hAnsi="Times New Roman"/>
          <w:sz w:val="24"/>
          <w:szCs w:val="24"/>
        </w:rPr>
        <w:t>Уборка автобусных павильонов, в составе которых расположены объекты торговли и услуг, необходимо осуществлять владельцами объектов торговли и услуг в границах прилегающих территорий, если иное не установлено договорами аренды земельного участка, безвозмездного срочного пользования земельным участком, пожизненного наследуемого владения с передачей отходов производства и потребления на специализированное предприятие, в соответствии с заключенным договором.</w:t>
      </w:r>
      <w:proofErr w:type="gramEnd"/>
    </w:p>
    <w:p w:rsidR="00AE289B" w:rsidRPr="003141CB" w:rsidRDefault="00D036E4" w:rsidP="00AE289B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1.10. </w:t>
      </w:r>
      <w:r w:rsidR="00C14524" w:rsidRPr="003141CB">
        <w:rPr>
          <w:rFonts w:ascii="Times New Roman" w:hAnsi="Times New Roman"/>
          <w:sz w:val="24"/>
          <w:szCs w:val="24"/>
        </w:rPr>
        <w:t>Граница прилегающих территорий определяется</w:t>
      </w:r>
      <w:r w:rsidRPr="003141C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141CB">
        <w:rPr>
          <w:rFonts w:ascii="Times New Roman" w:hAnsi="Times New Roman"/>
          <w:sz w:val="24"/>
          <w:szCs w:val="24"/>
        </w:rPr>
        <w:t>согласно Главы</w:t>
      </w:r>
      <w:proofErr w:type="gramEnd"/>
      <w:r w:rsidR="006C3090" w:rsidRPr="003141CB">
        <w:rPr>
          <w:rFonts w:ascii="Times New Roman" w:hAnsi="Times New Roman"/>
          <w:sz w:val="24"/>
          <w:szCs w:val="24"/>
        </w:rPr>
        <w:t xml:space="preserve"> 10 </w:t>
      </w:r>
      <w:r w:rsidRPr="003141CB">
        <w:rPr>
          <w:rFonts w:ascii="Times New Roman" w:hAnsi="Times New Roman"/>
          <w:sz w:val="24"/>
          <w:szCs w:val="24"/>
        </w:rPr>
        <w:t>настоящих Правил.</w:t>
      </w:r>
    </w:p>
    <w:p w:rsidR="00C14524" w:rsidRPr="003141CB" w:rsidRDefault="00C14524" w:rsidP="00AE289B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Организация работы по уборке и содержанию территории рынков, торговых комплексов, торговых центров и прочих объектов торговли с централизованными функциями обслуживания возлагается на администрации торговых объектов в соответствии с санитарными нормами и правилами. </w:t>
      </w:r>
    </w:p>
    <w:p w:rsidR="00C14524" w:rsidRPr="003141CB" w:rsidRDefault="00AE289B" w:rsidP="00AE289B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</w:t>
      </w:r>
      <w:r w:rsidR="00C14524" w:rsidRPr="003141CB">
        <w:rPr>
          <w:rFonts w:ascii="Times New Roman" w:hAnsi="Times New Roman"/>
          <w:sz w:val="24"/>
          <w:szCs w:val="24"/>
        </w:rPr>
        <w:t xml:space="preserve">11. Администрациями рынков, торговых комплексов, торговых центров, прочих объектов торговли с централизованными функциями обслуживания после окончания работы ежедневно организуется </w:t>
      </w:r>
      <w:proofErr w:type="gramStart"/>
      <w:r w:rsidR="00C14524" w:rsidRPr="003141CB">
        <w:rPr>
          <w:rFonts w:ascii="Times New Roman" w:hAnsi="Times New Roman"/>
          <w:sz w:val="24"/>
          <w:szCs w:val="24"/>
        </w:rPr>
        <w:t>основная</w:t>
      </w:r>
      <w:proofErr w:type="gramEnd"/>
      <w:r w:rsidR="00C14524" w:rsidRPr="003141CB">
        <w:rPr>
          <w:rFonts w:ascii="Times New Roman" w:hAnsi="Times New Roman"/>
          <w:sz w:val="24"/>
          <w:szCs w:val="24"/>
        </w:rPr>
        <w:t xml:space="preserve"> уборку территории. В течение установленного режима работы объекта производится патрульная уборка и очистка мусоросборников. Один день в неделю объявляется санитарным для уборки и дезинфекции всей территории торгового объекта, основных средств и подсобных помещений, инвентаря и другого оборудования. В летнее время территория торгового объекта в обязательном порядке моется.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</w:t>
      </w:r>
      <w:r w:rsidR="00C14524" w:rsidRPr="003141CB">
        <w:rPr>
          <w:rFonts w:ascii="Times New Roman" w:hAnsi="Times New Roman"/>
          <w:sz w:val="24"/>
          <w:szCs w:val="24"/>
        </w:rPr>
        <w:t>12. Территория рынков, торговых комплексов, торговых центров, прочих объектов торговли с централизованными функциями обслуживания с твердым покрытием должна иметь уклоны для стока ливневых и талых вод, а также водопровод и канализацию.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</w:t>
      </w:r>
      <w:r w:rsidR="00C14524" w:rsidRPr="003141CB">
        <w:rPr>
          <w:rFonts w:ascii="Times New Roman" w:hAnsi="Times New Roman"/>
          <w:sz w:val="24"/>
          <w:szCs w:val="24"/>
        </w:rPr>
        <w:t xml:space="preserve">13. Территория рынков, торговых комплексов, торговых центров, прочих объектов торговли с централизованными функциями оборудуется урнами из расчета одна урна на 50 кв. м площади, причем расстояние между ними не должно превышать по прямой линии 10 метров. 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</w:t>
      </w:r>
      <w:r w:rsidR="00C14524" w:rsidRPr="003141CB">
        <w:rPr>
          <w:rFonts w:ascii="Times New Roman" w:hAnsi="Times New Roman"/>
          <w:sz w:val="24"/>
          <w:szCs w:val="24"/>
        </w:rPr>
        <w:t xml:space="preserve">14. В соответствии с </w:t>
      </w:r>
      <w:proofErr w:type="spellStart"/>
      <w:r w:rsidR="00C14524" w:rsidRPr="003141CB">
        <w:rPr>
          <w:rFonts w:ascii="Times New Roman" w:hAnsi="Times New Roman"/>
          <w:sz w:val="24"/>
          <w:szCs w:val="24"/>
        </w:rPr>
        <w:t>СанПиН</w:t>
      </w:r>
      <w:proofErr w:type="spellEnd"/>
      <w:r w:rsidR="00C14524" w:rsidRPr="003141CB">
        <w:rPr>
          <w:rFonts w:ascii="Times New Roman" w:hAnsi="Times New Roman"/>
          <w:sz w:val="24"/>
          <w:szCs w:val="24"/>
        </w:rPr>
        <w:t xml:space="preserve"> 42-128-4690-88 уборку территорий, прилегающих к нестационарным сооружениям в радиусе 5 метров, осуществляют предприятия торговли. 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15. Содержание и уборка скверов и прилегающих к ним тротуаров, проездов и газонов осуществляется </w:t>
      </w:r>
      <w:r w:rsidR="006C3090" w:rsidRPr="003141CB">
        <w:rPr>
          <w:rFonts w:ascii="Times New Roman" w:hAnsi="Times New Roman"/>
          <w:sz w:val="24"/>
          <w:szCs w:val="24"/>
        </w:rPr>
        <w:t>администрацией сельского поселения по заключенным муниципальным контрактам</w:t>
      </w:r>
      <w:r w:rsidRPr="003141CB">
        <w:rPr>
          <w:rFonts w:ascii="Times New Roman" w:hAnsi="Times New Roman"/>
          <w:sz w:val="24"/>
          <w:szCs w:val="24"/>
        </w:rPr>
        <w:t>.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</w:t>
      </w:r>
      <w:r w:rsidR="00C14524" w:rsidRPr="003141CB">
        <w:rPr>
          <w:rFonts w:ascii="Times New Roman" w:hAnsi="Times New Roman"/>
          <w:sz w:val="24"/>
          <w:szCs w:val="24"/>
        </w:rPr>
        <w:t>16. Содержание и уборка садов, скверов, парков, зеленых насаждений, находящихся в собственности либо ином вещном праве хозяйствующих субъектов и физических лиц, производится силами и средствами указанных лиц самостоятельно либо по договорам со специализированными организациями.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</w:t>
      </w:r>
      <w:r w:rsidR="00C14524" w:rsidRPr="003141CB">
        <w:rPr>
          <w:rFonts w:ascii="Times New Roman" w:hAnsi="Times New Roman"/>
          <w:sz w:val="24"/>
          <w:szCs w:val="24"/>
        </w:rPr>
        <w:t xml:space="preserve">17. Уборка мостов, путепроводов, пешеходных переходов, виадуков, прилегающих к ним территорий (в том числе тротуаров), а также содержание коллекторов, труб ливневой канализации и </w:t>
      </w:r>
      <w:proofErr w:type="spellStart"/>
      <w:r w:rsidR="00C14524" w:rsidRPr="003141CB">
        <w:rPr>
          <w:rFonts w:ascii="Times New Roman" w:hAnsi="Times New Roman"/>
          <w:sz w:val="24"/>
          <w:szCs w:val="24"/>
        </w:rPr>
        <w:t>дождеприемных</w:t>
      </w:r>
      <w:proofErr w:type="spellEnd"/>
      <w:r w:rsidR="00C14524" w:rsidRPr="003141CB">
        <w:rPr>
          <w:rFonts w:ascii="Times New Roman" w:hAnsi="Times New Roman"/>
          <w:sz w:val="24"/>
          <w:szCs w:val="24"/>
        </w:rPr>
        <w:t xml:space="preserve"> колодцев производится организациями, обслуживающими (эксплуатирующими) данные объекты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lastRenderedPageBreak/>
        <w:t>1.</w:t>
      </w:r>
      <w:r w:rsidR="00C14524" w:rsidRPr="003141CB">
        <w:rPr>
          <w:rFonts w:ascii="Times New Roman" w:hAnsi="Times New Roman"/>
          <w:sz w:val="24"/>
          <w:szCs w:val="24"/>
        </w:rPr>
        <w:t xml:space="preserve">18. Очистка и уборка водосточных канав, лотков, труб, дренажей, предназначенных для отвода поверхностных и грунтовых вод из дворов, производятся соответствующими организациями, обслуживающими (эксплуатирующими) эти сооружения, на территории предприятий и организаций - указанными предприятиями и организациями с передачей отходов производства и потребления на объект размещения отходов, в соответствии с заключенным договором. 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</w:t>
      </w:r>
      <w:r w:rsidR="00C14524" w:rsidRPr="003141CB">
        <w:rPr>
          <w:rFonts w:ascii="Times New Roman" w:hAnsi="Times New Roman"/>
          <w:sz w:val="24"/>
          <w:szCs w:val="24"/>
        </w:rPr>
        <w:t xml:space="preserve">19. Извлечение осадков из ливневой канализации, смотровых и </w:t>
      </w:r>
      <w:proofErr w:type="spellStart"/>
      <w:r w:rsidR="00C14524" w:rsidRPr="003141CB">
        <w:rPr>
          <w:rFonts w:ascii="Times New Roman" w:hAnsi="Times New Roman"/>
          <w:sz w:val="24"/>
          <w:szCs w:val="24"/>
        </w:rPr>
        <w:t>дождеприемных</w:t>
      </w:r>
      <w:proofErr w:type="spellEnd"/>
      <w:r w:rsidR="00C14524" w:rsidRPr="003141CB">
        <w:rPr>
          <w:rFonts w:ascii="Times New Roman" w:hAnsi="Times New Roman"/>
          <w:sz w:val="24"/>
          <w:szCs w:val="24"/>
        </w:rPr>
        <w:t xml:space="preserve"> колодцев производится организациями, обслуживающими (эксплуатирующими) указанные сооружения, по мере необходимости, с немедленным их вывозом на объект размещения отходов либо по договору со специализированной организацией. 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</w:t>
      </w:r>
      <w:r w:rsidR="00C14524" w:rsidRPr="003141CB">
        <w:rPr>
          <w:rFonts w:ascii="Times New Roman" w:hAnsi="Times New Roman"/>
          <w:sz w:val="24"/>
          <w:szCs w:val="24"/>
        </w:rPr>
        <w:t>20.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стоков.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</w:t>
      </w:r>
      <w:r w:rsidR="00C14524" w:rsidRPr="003141CB">
        <w:rPr>
          <w:rFonts w:ascii="Times New Roman" w:hAnsi="Times New Roman"/>
          <w:sz w:val="24"/>
          <w:szCs w:val="24"/>
        </w:rPr>
        <w:t>21. Содержание и эксплуатация санкционированных мест хранения и утилизации отходов производства и потребления осуществляются в соответствии с действующим законодательством и настоящими Правилами.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</w:t>
      </w:r>
      <w:r w:rsidR="00C14524" w:rsidRPr="003141CB">
        <w:rPr>
          <w:rFonts w:ascii="Times New Roman" w:hAnsi="Times New Roman"/>
          <w:sz w:val="24"/>
          <w:szCs w:val="24"/>
        </w:rPr>
        <w:t xml:space="preserve">22. </w:t>
      </w:r>
      <w:proofErr w:type="gramStart"/>
      <w:r w:rsidR="00C14524" w:rsidRPr="003141CB">
        <w:rPr>
          <w:rFonts w:ascii="Times New Roman" w:hAnsi="Times New Roman"/>
          <w:sz w:val="24"/>
          <w:szCs w:val="24"/>
        </w:rPr>
        <w:t>Эксплуатацию и содержание в надлежащем санитарно-техническом состоянии водоразборных колонок, в том числе их очистку от отходов производства и потребления, льда и снега, а также обеспечение безопасных подходов к ним, возлагают на собственника водоразборных колонок, а в случае передачи указанного имущества (оборудования) в аренду - на организации, осуществляющие в соответствии с договором содержание и эксплуатацию данного имущества.</w:t>
      </w:r>
      <w:proofErr w:type="gramEnd"/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</w:t>
      </w:r>
      <w:r w:rsidR="00C14524" w:rsidRPr="003141CB">
        <w:rPr>
          <w:rFonts w:ascii="Times New Roman" w:hAnsi="Times New Roman"/>
          <w:sz w:val="24"/>
          <w:szCs w:val="24"/>
        </w:rPr>
        <w:t>23. Железнодорожные пути, проходящие в черте территории в пределах полосы отчуждения (откосы выемок и насыпей, переезды, переходы через пути), убираются и содержатся силами и средствами железнодорожных организаций, обслуживающих (эксплуатирующих) данные сооружения.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</w:t>
      </w:r>
      <w:r w:rsidR="00C14524" w:rsidRPr="003141CB">
        <w:rPr>
          <w:rFonts w:ascii="Times New Roman" w:hAnsi="Times New Roman"/>
          <w:sz w:val="24"/>
          <w:szCs w:val="24"/>
        </w:rPr>
        <w:t xml:space="preserve">24. Уборка территорий, отведенных для размещения и эксплуатации наружных линий электропередач, газовых, водопроводных и тепловых сетей, осуществляется силами и средствами организаций, обслуживающих (эксплуатирующих) указанные сети и линии электропередач. В случае если указанные сети являются бесхозяйными, уборка указанных территорий осуществляется организацией, с которой заключен договор об обеспечении сохранности и эксплуатации бесхозяйного имущества. 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</w:t>
      </w:r>
      <w:r w:rsidR="00C14524" w:rsidRPr="003141CB">
        <w:rPr>
          <w:rFonts w:ascii="Times New Roman" w:hAnsi="Times New Roman"/>
          <w:sz w:val="24"/>
          <w:szCs w:val="24"/>
        </w:rPr>
        <w:t xml:space="preserve">25. При очистке смотровых колодцев, подземных коммуникаций грунт, отходы производства и потребления, жидкие бытовые отходы складируются в специальную тару с немедленной вывозкой силами организаций, занимающихся очистными работами на объект размещения отходов либо по договору со специализированной организацией. 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</w:t>
      </w:r>
      <w:r w:rsidR="00C14524" w:rsidRPr="003141CB">
        <w:rPr>
          <w:rFonts w:ascii="Times New Roman" w:hAnsi="Times New Roman"/>
          <w:sz w:val="24"/>
          <w:szCs w:val="24"/>
        </w:rPr>
        <w:t>26. Сбор брошенных на улицах предметов, создающих помехи дорожному движению, возлагается на организации, обслуживающие (эксплуатирующие) данные объекты.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</w:t>
      </w:r>
      <w:r w:rsidR="00C14524" w:rsidRPr="003141CB">
        <w:rPr>
          <w:rFonts w:ascii="Times New Roman" w:hAnsi="Times New Roman"/>
          <w:sz w:val="24"/>
          <w:szCs w:val="24"/>
        </w:rPr>
        <w:t xml:space="preserve">27. Уборка территорий пляжей осуществляется специализированными организациями в соответствии с </w:t>
      </w:r>
      <w:proofErr w:type="spellStart"/>
      <w:r w:rsidR="00C14524" w:rsidRPr="003141CB">
        <w:rPr>
          <w:rFonts w:ascii="Times New Roman" w:hAnsi="Times New Roman"/>
          <w:sz w:val="24"/>
          <w:szCs w:val="24"/>
        </w:rPr>
        <w:t>СанПиН</w:t>
      </w:r>
      <w:proofErr w:type="spellEnd"/>
      <w:r w:rsidR="00C14524" w:rsidRPr="003141CB">
        <w:rPr>
          <w:rFonts w:ascii="Times New Roman" w:hAnsi="Times New Roman"/>
          <w:sz w:val="24"/>
          <w:szCs w:val="24"/>
        </w:rPr>
        <w:t xml:space="preserve"> 42-128-4690-88.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</w:t>
      </w:r>
      <w:r w:rsidR="00C14524" w:rsidRPr="003141CB">
        <w:rPr>
          <w:rFonts w:ascii="Times New Roman" w:hAnsi="Times New Roman"/>
          <w:sz w:val="24"/>
          <w:szCs w:val="24"/>
        </w:rPr>
        <w:t>28. Благоустройству, уборке и содержанию подлежит вся территория и все расположенные на ней здания (включая жилые дома) и сооружения.</w:t>
      </w:r>
    </w:p>
    <w:p w:rsidR="00C14524" w:rsidRPr="002415E1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14524" w:rsidRPr="002415E1" w:rsidRDefault="00AE289B" w:rsidP="00AE289B">
      <w:pPr>
        <w:spacing w:before="100" w:beforeAutospacing="1" w:after="100" w:afterAutospacing="1"/>
        <w:ind w:left="-567" w:right="-284"/>
        <w:contextualSpacing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2415E1">
        <w:rPr>
          <w:rFonts w:ascii="Times New Roman" w:hAnsi="Times New Roman"/>
          <w:b/>
          <w:bCs/>
          <w:sz w:val="24"/>
          <w:szCs w:val="24"/>
        </w:rPr>
        <w:t xml:space="preserve">Раздел 2. </w:t>
      </w:r>
      <w:r w:rsidR="00C14524" w:rsidRPr="002415E1">
        <w:rPr>
          <w:rFonts w:ascii="Times New Roman" w:hAnsi="Times New Roman"/>
          <w:b/>
          <w:bCs/>
          <w:sz w:val="24"/>
          <w:szCs w:val="24"/>
        </w:rPr>
        <w:t>Особенности уборки территории в весенне-летний период</w:t>
      </w:r>
    </w:p>
    <w:p w:rsidR="00C14524" w:rsidRPr="003141CB" w:rsidRDefault="00AE289B" w:rsidP="00AE289B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2.</w:t>
      </w:r>
      <w:r w:rsidR="00C14524" w:rsidRPr="003141CB">
        <w:rPr>
          <w:rFonts w:ascii="Times New Roman" w:hAnsi="Times New Roman"/>
          <w:sz w:val="24"/>
          <w:szCs w:val="24"/>
        </w:rPr>
        <w:t>1. Весенне-летняя уборка территории производится с 15 апреля по 1 ноября и предусматривает мойку, подметание проезжей части улиц, тротуаров, площадей, покос травы и уничтожение сорной растительности.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В зависимости от климатических условий постановлением Администрации период весенне-летней уборки может быть изменен.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2.</w:t>
      </w:r>
      <w:r w:rsidR="00C14524" w:rsidRPr="003141CB">
        <w:rPr>
          <w:rFonts w:ascii="Times New Roman" w:hAnsi="Times New Roman"/>
          <w:sz w:val="24"/>
          <w:szCs w:val="24"/>
        </w:rPr>
        <w:t>2. Мойке подвергается вся ширина проезжей части улиц и площадей.</w:t>
      </w:r>
    </w:p>
    <w:p w:rsidR="006C3090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lastRenderedPageBreak/>
        <w:t>2.</w:t>
      </w:r>
      <w:r w:rsidR="00C14524" w:rsidRPr="003141CB">
        <w:rPr>
          <w:rFonts w:ascii="Times New Roman" w:hAnsi="Times New Roman"/>
          <w:sz w:val="24"/>
          <w:szCs w:val="24"/>
        </w:rPr>
        <w:t xml:space="preserve">3. Запрещается в указанный период производить механизированную уборку улиц с асфальтовым покрытием и подметание без увлажнения. 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2.</w:t>
      </w:r>
      <w:r w:rsidR="00C14524" w:rsidRPr="003141CB">
        <w:rPr>
          <w:rFonts w:ascii="Times New Roman" w:hAnsi="Times New Roman"/>
          <w:sz w:val="24"/>
          <w:szCs w:val="24"/>
        </w:rPr>
        <w:t>4. При уборке улиц следует производить уборку от отходов производства и потребления придорожных газонов.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2.</w:t>
      </w:r>
      <w:r w:rsidR="00C14524" w:rsidRPr="003141CB">
        <w:rPr>
          <w:rFonts w:ascii="Times New Roman" w:hAnsi="Times New Roman"/>
          <w:sz w:val="24"/>
          <w:szCs w:val="24"/>
        </w:rPr>
        <w:t>5. Очистка ливневой канализации должна осуществляться регулярно весной и периодически по мере загрязнения в течение всего лета.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2.</w:t>
      </w:r>
      <w:r w:rsidR="00C14524" w:rsidRPr="003141CB">
        <w:rPr>
          <w:rFonts w:ascii="Times New Roman" w:hAnsi="Times New Roman"/>
          <w:sz w:val="24"/>
          <w:szCs w:val="24"/>
        </w:rPr>
        <w:t>6. При достижении высоты травяного покрова более 15 сантиметров должен производиться покос травы и уничтожение сорной растительности.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2.</w:t>
      </w:r>
      <w:r w:rsidR="00C14524" w:rsidRPr="003141CB">
        <w:rPr>
          <w:rFonts w:ascii="Times New Roman" w:hAnsi="Times New Roman"/>
          <w:sz w:val="24"/>
          <w:szCs w:val="24"/>
        </w:rPr>
        <w:t xml:space="preserve">7. Хозяйствующим субъектам и физическим лицам при производстве весенне-летней уборки запрещается: 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2.</w:t>
      </w:r>
      <w:r w:rsidR="00C14524" w:rsidRPr="003141CB">
        <w:rPr>
          <w:rFonts w:ascii="Times New Roman" w:hAnsi="Times New Roman"/>
          <w:sz w:val="24"/>
          <w:szCs w:val="24"/>
        </w:rPr>
        <w:t>7.1. Сбрасывать отходы производства и потребления на зеленые насаждения, в смотровые колодцы инженерных сетей, водные объекты, на проезжую часть дорог и тротуары;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2.</w:t>
      </w:r>
      <w:r w:rsidR="00C14524" w:rsidRPr="003141CB">
        <w:rPr>
          <w:rFonts w:ascii="Times New Roman" w:hAnsi="Times New Roman"/>
          <w:sz w:val="24"/>
          <w:szCs w:val="24"/>
        </w:rPr>
        <w:t>7.2. Выбивать струей воды отходы производства и потребления на тротуары и газоны при мойке проезжей части;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2.</w:t>
      </w:r>
      <w:r w:rsidR="00C14524" w:rsidRPr="003141CB">
        <w:rPr>
          <w:rFonts w:ascii="Times New Roman" w:hAnsi="Times New Roman"/>
          <w:sz w:val="24"/>
          <w:szCs w:val="24"/>
        </w:rPr>
        <w:t>7.3. Разводить костры и сжигать отходы производства и потребления, тару, за исключением срезания и организованного сжигания в специализированных установках в целях предотвращения вредного воздействия отходов производства и потребления на здоровье человека и окружающую среду частей растений, зараженных карантинными вредителями и болезнями;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2.</w:t>
      </w:r>
      <w:r w:rsidR="00C14524" w:rsidRPr="003141CB">
        <w:rPr>
          <w:rFonts w:ascii="Times New Roman" w:hAnsi="Times New Roman"/>
          <w:sz w:val="24"/>
          <w:szCs w:val="24"/>
        </w:rPr>
        <w:t>7.4. Откачивать воду на проезжую часть при ликвидации аварий на водопроводных, канализационных и тепловых сетях;</w:t>
      </w:r>
    </w:p>
    <w:p w:rsidR="00C14524" w:rsidRPr="002415E1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2.</w:t>
      </w:r>
      <w:r w:rsidR="00C14524" w:rsidRPr="003141CB">
        <w:rPr>
          <w:rFonts w:ascii="Times New Roman" w:hAnsi="Times New Roman"/>
          <w:sz w:val="24"/>
          <w:szCs w:val="24"/>
        </w:rPr>
        <w:t>7.5. Вывозить отходы производства и потребления на территории, не отведенные для их размещения</w:t>
      </w:r>
      <w:r w:rsidR="00C14524" w:rsidRPr="002415E1">
        <w:rPr>
          <w:rFonts w:ascii="Times New Roman" w:hAnsi="Times New Roman"/>
          <w:b/>
          <w:sz w:val="24"/>
          <w:szCs w:val="24"/>
        </w:rPr>
        <w:t>.</w:t>
      </w:r>
    </w:p>
    <w:p w:rsidR="00C14524" w:rsidRPr="002415E1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14524" w:rsidRPr="002415E1" w:rsidRDefault="00AE289B" w:rsidP="00AE289B">
      <w:pPr>
        <w:spacing w:before="100" w:beforeAutospacing="1" w:after="100" w:afterAutospacing="1"/>
        <w:ind w:left="-567" w:right="-284"/>
        <w:contextualSpacing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2415E1">
        <w:rPr>
          <w:rFonts w:ascii="Times New Roman" w:hAnsi="Times New Roman"/>
          <w:b/>
          <w:bCs/>
          <w:sz w:val="24"/>
          <w:szCs w:val="24"/>
        </w:rPr>
        <w:t xml:space="preserve">Раздел 3. </w:t>
      </w:r>
      <w:r w:rsidR="00C14524" w:rsidRPr="002415E1">
        <w:rPr>
          <w:rFonts w:ascii="Times New Roman" w:hAnsi="Times New Roman"/>
          <w:b/>
          <w:bCs/>
          <w:sz w:val="24"/>
          <w:szCs w:val="24"/>
        </w:rPr>
        <w:t>Особенности уборки территории в осенне-зимний период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3.</w:t>
      </w:r>
      <w:r w:rsidR="00C14524" w:rsidRPr="003141CB">
        <w:rPr>
          <w:rFonts w:ascii="Times New Roman" w:hAnsi="Times New Roman"/>
          <w:sz w:val="24"/>
          <w:szCs w:val="24"/>
        </w:rPr>
        <w:t>1. Уборка территории в осенне-зимний период проводится с 1 ноября по 15 апреля и предусматривает уборку и вывоз отходов производства и потребления, снега и льда, грязи, посыпку улиц песком с примесью хлоридов.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В зависимости от климатических условий постановлением Администрации период осенне-зимней уборки может быть изменен.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3.</w:t>
      </w:r>
      <w:r w:rsidR="00C14524" w:rsidRPr="003141CB">
        <w:rPr>
          <w:rFonts w:ascii="Times New Roman" w:hAnsi="Times New Roman"/>
          <w:sz w:val="24"/>
          <w:szCs w:val="24"/>
        </w:rPr>
        <w:t>2. Работы, указанные в п. 3.1 настоящих Правил, должны производиться до начала движения общественного транспорта и по мере необходимости в течение дня.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3.</w:t>
      </w:r>
      <w:r w:rsidR="00C14524" w:rsidRPr="003141CB">
        <w:rPr>
          <w:rFonts w:ascii="Times New Roman" w:hAnsi="Times New Roman"/>
          <w:sz w:val="24"/>
          <w:szCs w:val="24"/>
        </w:rPr>
        <w:t>3. В зависимости от интенсивности движения автотранспорта, рельефа местности, наличия пассажирских маршрутов опр</w:t>
      </w:r>
      <w:r w:rsidR="006C3090" w:rsidRPr="003141CB">
        <w:rPr>
          <w:rFonts w:ascii="Times New Roman" w:hAnsi="Times New Roman"/>
          <w:sz w:val="24"/>
          <w:szCs w:val="24"/>
        </w:rPr>
        <w:t>еделены категории автодорог</w:t>
      </w:r>
      <w:r w:rsidR="00C14524" w:rsidRPr="003141CB">
        <w:rPr>
          <w:rFonts w:ascii="Times New Roman" w:hAnsi="Times New Roman"/>
          <w:sz w:val="24"/>
          <w:szCs w:val="24"/>
        </w:rPr>
        <w:t>: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к 1-й категории относятся улицы с интенсивным движением автотранспорта, имеющие уклоны, сужения проездов, проезды к больницам;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ко 2-й категории относятся магистральные дороги со средней интенсивностью движения транспорта, площади перед вокзалами, рынками;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к 3-й категории относятся улицы с незначительным движением транспорта, имеющие маршрутное движение автобусов;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к 4, 5-й категории относятся внутриквартальные проезды, дороги, имеющие домовладения частного сектора, незначительное движение транспорта.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Для каждой дороги устанавливаются директивные сроки очистки снега и ликвидации гололеда в соответствии с п. 3.4 настоящих Правил.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3.</w:t>
      </w:r>
      <w:r w:rsidR="00C14524" w:rsidRPr="003141CB">
        <w:rPr>
          <w:rFonts w:ascii="Times New Roman" w:hAnsi="Times New Roman"/>
          <w:sz w:val="24"/>
          <w:szCs w:val="24"/>
        </w:rPr>
        <w:t xml:space="preserve">4. Уборка проезжей части улиц и проездов в зимний период осуществляется в соответствии с требованиями настоящих Правил и инструкциями, определяющими технологию работ, технические средства и применяемые </w:t>
      </w:r>
      <w:proofErr w:type="spellStart"/>
      <w:r w:rsidR="00C14524" w:rsidRPr="003141CB">
        <w:rPr>
          <w:rFonts w:ascii="Times New Roman" w:hAnsi="Times New Roman"/>
          <w:sz w:val="24"/>
          <w:szCs w:val="24"/>
        </w:rPr>
        <w:t>противогололедные</w:t>
      </w:r>
      <w:proofErr w:type="spellEnd"/>
      <w:r w:rsidR="00C14524" w:rsidRPr="003141CB">
        <w:rPr>
          <w:rFonts w:ascii="Times New Roman" w:hAnsi="Times New Roman"/>
          <w:sz w:val="24"/>
          <w:szCs w:val="24"/>
        </w:rPr>
        <w:t xml:space="preserve"> материалы, а также в соответствии с действующими </w:t>
      </w:r>
      <w:proofErr w:type="spellStart"/>
      <w:r w:rsidR="00C14524" w:rsidRPr="003141CB">
        <w:rPr>
          <w:rFonts w:ascii="Times New Roman" w:hAnsi="Times New Roman"/>
          <w:sz w:val="24"/>
          <w:szCs w:val="24"/>
        </w:rPr>
        <w:t>ГОСТами</w:t>
      </w:r>
      <w:proofErr w:type="spellEnd"/>
      <w:r w:rsidR="00C14524" w:rsidRPr="003141C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C14524" w:rsidRPr="003141CB">
        <w:rPr>
          <w:rFonts w:ascii="Times New Roman" w:hAnsi="Times New Roman"/>
          <w:sz w:val="24"/>
          <w:szCs w:val="24"/>
        </w:rPr>
        <w:t>СНиПами</w:t>
      </w:r>
      <w:proofErr w:type="spellEnd"/>
      <w:r w:rsidR="00C14524" w:rsidRPr="003141CB">
        <w:rPr>
          <w:rFonts w:ascii="Times New Roman" w:hAnsi="Times New Roman"/>
          <w:sz w:val="24"/>
          <w:szCs w:val="24"/>
        </w:rPr>
        <w:t>.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lastRenderedPageBreak/>
        <w:t>3.5</w:t>
      </w:r>
      <w:r w:rsidR="00C14524" w:rsidRPr="003141CB">
        <w:rPr>
          <w:rFonts w:ascii="Times New Roman" w:hAnsi="Times New Roman"/>
          <w:sz w:val="24"/>
          <w:szCs w:val="24"/>
        </w:rPr>
        <w:t xml:space="preserve">. Организации, отвечающие за уборку территорий, в срок до 1 октября обеспечивают завоз, заготовку и складирование необходимого количества </w:t>
      </w:r>
      <w:proofErr w:type="spellStart"/>
      <w:r w:rsidR="00C14524" w:rsidRPr="003141CB">
        <w:rPr>
          <w:rFonts w:ascii="Times New Roman" w:hAnsi="Times New Roman"/>
          <w:sz w:val="24"/>
          <w:szCs w:val="24"/>
        </w:rPr>
        <w:t>противогололедных</w:t>
      </w:r>
      <w:proofErr w:type="spellEnd"/>
      <w:r w:rsidR="00C14524" w:rsidRPr="003141CB">
        <w:rPr>
          <w:rFonts w:ascii="Times New Roman" w:hAnsi="Times New Roman"/>
          <w:sz w:val="24"/>
          <w:szCs w:val="24"/>
        </w:rPr>
        <w:t xml:space="preserve"> материалов.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3.6. </w:t>
      </w:r>
      <w:r w:rsidR="00C14524" w:rsidRPr="003141CB">
        <w:rPr>
          <w:rFonts w:ascii="Times New Roman" w:hAnsi="Times New Roman"/>
          <w:sz w:val="24"/>
          <w:szCs w:val="24"/>
        </w:rPr>
        <w:t>В зависимости от категории автодорог, установленных пунктом 3.3 настоящих Правил, максимальный срок снегоочистки для обеспечения прохода транспорта составляет: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для дорог 1-й категории - 4 часа;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для дорог 2-й категории - 5 часов,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для дорог 3-й категории - 6 часов;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для дорог 4-й и 5 категории - 16 часов.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3.7.</w:t>
      </w:r>
      <w:r w:rsidR="00C14524" w:rsidRPr="003141CB">
        <w:rPr>
          <w:rFonts w:ascii="Times New Roman" w:hAnsi="Times New Roman"/>
          <w:sz w:val="24"/>
          <w:szCs w:val="24"/>
        </w:rPr>
        <w:t xml:space="preserve"> Разрешается укладка свежего выпавшего снега в валы на всех улицах и площадях, исключая территории автобусных остановок, с последующей немедленной вывозкой в течение 72 часов в места временного складирования снега, утвержденные Администрацией </w:t>
      </w:r>
      <w:r w:rsidR="00535B2F">
        <w:rPr>
          <w:rFonts w:ascii="Times New Roman" w:hAnsi="Times New Roman"/>
          <w:sz w:val="24"/>
          <w:szCs w:val="24"/>
        </w:rPr>
        <w:t>сельского поселения Севрюкаево</w:t>
      </w:r>
      <w:r w:rsidR="00C14524" w:rsidRPr="003141CB">
        <w:rPr>
          <w:rFonts w:ascii="Times New Roman" w:hAnsi="Times New Roman"/>
          <w:sz w:val="24"/>
          <w:szCs w:val="24"/>
        </w:rPr>
        <w:t xml:space="preserve">. Запрещается загромождение проездов, проходов, укладка снега и льда на газоны. 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3.8. </w:t>
      </w:r>
      <w:r w:rsidR="00C14524" w:rsidRPr="003141CB">
        <w:rPr>
          <w:rFonts w:ascii="Times New Roman" w:hAnsi="Times New Roman"/>
          <w:sz w:val="24"/>
          <w:szCs w:val="24"/>
        </w:rPr>
        <w:t>Централизованная уборка снега должна осуществляться специализированной организацией по договору с вывозом в места временного складирования снега, утвержденные Администрацией</w:t>
      </w:r>
      <w:r w:rsidR="004B471E" w:rsidRPr="003141CB">
        <w:rPr>
          <w:rFonts w:ascii="Times New Roman" w:hAnsi="Times New Roman"/>
          <w:sz w:val="24"/>
          <w:szCs w:val="24"/>
        </w:rPr>
        <w:t xml:space="preserve"> сельского пос</w:t>
      </w:r>
      <w:r w:rsidR="00535B2F">
        <w:rPr>
          <w:rFonts w:ascii="Times New Roman" w:hAnsi="Times New Roman"/>
          <w:sz w:val="24"/>
          <w:szCs w:val="24"/>
        </w:rPr>
        <w:t>е</w:t>
      </w:r>
      <w:r w:rsidR="004B471E" w:rsidRPr="003141CB">
        <w:rPr>
          <w:rFonts w:ascii="Times New Roman" w:hAnsi="Times New Roman"/>
          <w:sz w:val="24"/>
          <w:szCs w:val="24"/>
        </w:rPr>
        <w:t>ления</w:t>
      </w:r>
      <w:r w:rsidR="00535B2F">
        <w:rPr>
          <w:rFonts w:ascii="Times New Roman" w:hAnsi="Times New Roman"/>
          <w:sz w:val="24"/>
          <w:szCs w:val="24"/>
        </w:rPr>
        <w:t xml:space="preserve"> Севрюкаево</w:t>
      </w:r>
      <w:r w:rsidRPr="003141CB">
        <w:rPr>
          <w:rFonts w:ascii="Times New Roman" w:hAnsi="Times New Roman"/>
          <w:sz w:val="24"/>
          <w:szCs w:val="24"/>
        </w:rPr>
        <w:t>.</w:t>
      </w:r>
      <w:r w:rsidR="00C14524" w:rsidRPr="003141CB">
        <w:rPr>
          <w:rFonts w:ascii="Times New Roman" w:hAnsi="Times New Roman"/>
          <w:sz w:val="24"/>
          <w:szCs w:val="24"/>
        </w:rPr>
        <w:t xml:space="preserve"> 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3.9. </w:t>
      </w:r>
      <w:r w:rsidR="00C14524" w:rsidRPr="003141CB">
        <w:rPr>
          <w:rFonts w:ascii="Times New Roman" w:hAnsi="Times New Roman"/>
          <w:sz w:val="24"/>
          <w:szCs w:val="24"/>
        </w:rPr>
        <w:t xml:space="preserve"> Очистка крыш и козырьков от снега и удаление наростов на карнизах, крышах и водосточных трубах должны производиться систематически силами и средствами собственников и арендаторов зданий (помещений в них) и сооружений, обслуживающих организаций, с обязательным соблюдением мер предосторожности во избежание несчастных случаев.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3.10.</w:t>
      </w:r>
      <w:r w:rsidR="00C14524" w:rsidRPr="003141C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14524" w:rsidRPr="003141CB">
        <w:rPr>
          <w:rFonts w:ascii="Times New Roman" w:hAnsi="Times New Roman"/>
          <w:sz w:val="24"/>
          <w:szCs w:val="24"/>
        </w:rPr>
        <w:t>При сбрасывании снега с крыш (козырьков) зданий и сооружений должны быть приняты меры, обеспечивающие полную сохранность деревьев, кустарников, воздушных линий уличного электроосвещения, растяжек, рекламных конструкций, светофорных объектов, дорожных знаков, линий связи.</w:t>
      </w:r>
      <w:proofErr w:type="gramEnd"/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3.11. </w:t>
      </w:r>
      <w:r w:rsidR="00C14524" w:rsidRPr="003141C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14524" w:rsidRPr="003141CB">
        <w:rPr>
          <w:rFonts w:ascii="Times New Roman" w:hAnsi="Times New Roman"/>
          <w:sz w:val="24"/>
          <w:szCs w:val="24"/>
        </w:rPr>
        <w:t>Сброшенный с крыш и козырьков снег должен быть немедленно скучен и вывезен сбрасывающими в места временного складирования снега, утвержденные Постановлением Администрации</w:t>
      </w:r>
      <w:r w:rsidR="00535B2F">
        <w:rPr>
          <w:rFonts w:ascii="Times New Roman" w:hAnsi="Times New Roman"/>
          <w:sz w:val="24"/>
          <w:szCs w:val="24"/>
        </w:rPr>
        <w:t xml:space="preserve"> сельского поселения Севрюкаево.</w:t>
      </w:r>
      <w:proofErr w:type="gramEnd"/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3.12. </w:t>
      </w:r>
      <w:r w:rsidR="00C14524" w:rsidRPr="003141CB">
        <w:rPr>
          <w:rFonts w:ascii="Times New Roman" w:hAnsi="Times New Roman"/>
          <w:sz w:val="24"/>
          <w:szCs w:val="24"/>
        </w:rPr>
        <w:t xml:space="preserve">Тротуары, дорожки в скверах и лестничные сходы должны быть очищены от снега до состояния, обеспечивающего свободный и безопасный проход граждан. При возникновении наледи производится обработка песком. Автобусные остановки общественного транспорта и другие опасные места для проезда автотранспорта и перехода пешеходов посыпаются песчано-соляной смесью. 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Уборка тротуаров, расположенных вдоль улиц и проездов или отделенных от проезжей части газоном и не имеющих непосредственного выхода из подъездов жилых зданий, осуществляется организациями, отвечающими за уборку дорог. 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3.13. </w:t>
      </w:r>
      <w:r w:rsidR="00C14524" w:rsidRPr="003141CB">
        <w:rPr>
          <w:rFonts w:ascii="Times New Roman" w:hAnsi="Times New Roman"/>
          <w:sz w:val="24"/>
          <w:szCs w:val="24"/>
        </w:rPr>
        <w:t xml:space="preserve"> Хозяйствующие субъекты и физические лица, в собственности либо ином вещном праве которых находятся земельные участки, здания (помещения в них) и сооружения, обязаны самостоятельно либо силами специализированных предприятий производить в пределах данных земельных участков их осенне-зимнее содержание.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3.14.</w:t>
      </w:r>
      <w:r w:rsidR="00C14524" w:rsidRPr="003141C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14524" w:rsidRPr="003141CB">
        <w:rPr>
          <w:rFonts w:ascii="Times New Roman" w:hAnsi="Times New Roman"/>
          <w:sz w:val="24"/>
          <w:szCs w:val="24"/>
        </w:rPr>
        <w:t>Уборка снега и гололеда на придомовых территориях многоквартирных домов, а также прилегающих территориях отдельно стоящих зданий, включая тротуары, непосредственно прилегающие к подходам подъездов, а также крыльцам, прилегающим к нежилым помещениям в этих домах (зданиях), въездам во дворы, пешеходным дорожкам, расположенным на территории многоквартирных домов (зданий), осуществляются хозяйствующими субъектами, в ведении или в управлении (обслуживании) которых находятся данные многоквартирные дома (здания</w:t>
      </w:r>
      <w:proofErr w:type="gramEnd"/>
      <w:r w:rsidR="00C14524" w:rsidRPr="003141CB">
        <w:rPr>
          <w:rFonts w:ascii="Times New Roman" w:hAnsi="Times New Roman"/>
          <w:sz w:val="24"/>
          <w:szCs w:val="24"/>
        </w:rPr>
        <w:t xml:space="preserve">), на остальных территориях - специализированными предприятиями. 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3.15.</w:t>
      </w:r>
      <w:r w:rsidR="00C14524" w:rsidRPr="003141CB">
        <w:rPr>
          <w:rFonts w:ascii="Times New Roman" w:hAnsi="Times New Roman"/>
          <w:sz w:val="24"/>
          <w:szCs w:val="24"/>
        </w:rPr>
        <w:t xml:space="preserve"> Уборка территории в осенне-зимний период и посыпка песком должны заканчиваться к 8.00 часам утра и по мере необходимости производиться в течение дня.</w:t>
      </w:r>
    </w:p>
    <w:p w:rsidR="00C14524" w:rsidRPr="003141CB" w:rsidRDefault="00AE289B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lastRenderedPageBreak/>
        <w:t>3.16.</w:t>
      </w:r>
      <w:r w:rsidR="00C14524" w:rsidRPr="003141CB">
        <w:rPr>
          <w:rFonts w:ascii="Times New Roman" w:hAnsi="Times New Roman"/>
          <w:sz w:val="24"/>
          <w:szCs w:val="24"/>
        </w:rPr>
        <w:t xml:space="preserve"> В зависимости от ширины улицы и характера движения на ней валы укладываются либо по обеим сторонам проезжей части, либо с одной стороны проезжей части вдоль тротуара с оставлением необходимых проходов и проездов. </w:t>
      </w:r>
    </w:p>
    <w:p w:rsidR="00C14524" w:rsidRPr="003141CB" w:rsidRDefault="00FC631D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3.17</w:t>
      </w:r>
      <w:r w:rsidR="00C14524" w:rsidRPr="003141CB">
        <w:rPr>
          <w:rFonts w:ascii="Times New Roman" w:hAnsi="Times New Roman"/>
          <w:sz w:val="24"/>
          <w:szCs w:val="24"/>
        </w:rPr>
        <w:t xml:space="preserve">. Все тротуары, дворы, лотки проезжей части улиц, площадей, набережных, рыночные площади и другие участки с асфальтовым покрытием должны очищаться от снега и обледенелого наката под скребок и посыпаться песком до 8.00 часов утра. </w:t>
      </w:r>
    </w:p>
    <w:p w:rsidR="00C14524" w:rsidRPr="003141CB" w:rsidRDefault="00FC631D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3.18.</w:t>
      </w:r>
      <w:r w:rsidR="00C14524" w:rsidRPr="003141CB">
        <w:rPr>
          <w:rFonts w:ascii="Times New Roman" w:hAnsi="Times New Roman"/>
          <w:sz w:val="24"/>
          <w:szCs w:val="24"/>
        </w:rPr>
        <w:t xml:space="preserve"> В период листопада производится </w:t>
      </w:r>
      <w:proofErr w:type="gramStart"/>
      <w:r w:rsidR="00C14524" w:rsidRPr="003141CB">
        <w:rPr>
          <w:rFonts w:ascii="Times New Roman" w:hAnsi="Times New Roman"/>
          <w:sz w:val="24"/>
          <w:szCs w:val="24"/>
        </w:rPr>
        <w:t>сгребание</w:t>
      </w:r>
      <w:proofErr w:type="gramEnd"/>
      <w:r w:rsidR="00C14524" w:rsidRPr="003141CB">
        <w:rPr>
          <w:rFonts w:ascii="Times New Roman" w:hAnsi="Times New Roman"/>
          <w:sz w:val="24"/>
          <w:szCs w:val="24"/>
        </w:rPr>
        <w:t xml:space="preserve"> и вывоз опавших листьев с проезжей части дорог, мест общего пользования, прилегающих, придомовых территорий на объект размещения отходов либо по договору со специализированной организацией. </w:t>
      </w:r>
    </w:p>
    <w:p w:rsidR="00C14524" w:rsidRPr="003141CB" w:rsidRDefault="00FC631D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3.19.</w:t>
      </w:r>
      <w:r w:rsidR="00C14524" w:rsidRPr="003141CB">
        <w:rPr>
          <w:rFonts w:ascii="Times New Roman" w:hAnsi="Times New Roman"/>
          <w:sz w:val="24"/>
          <w:szCs w:val="24"/>
        </w:rPr>
        <w:t xml:space="preserve"> Запрещается:</w:t>
      </w:r>
    </w:p>
    <w:p w:rsidR="00C14524" w:rsidRPr="003141CB" w:rsidRDefault="00FC631D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3.19</w:t>
      </w:r>
      <w:r w:rsidR="00C14524" w:rsidRPr="003141CB">
        <w:rPr>
          <w:rFonts w:ascii="Times New Roman" w:hAnsi="Times New Roman"/>
          <w:sz w:val="24"/>
          <w:szCs w:val="24"/>
        </w:rPr>
        <w:t>.</w:t>
      </w:r>
      <w:r w:rsidRPr="003141CB">
        <w:rPr>
          <w:rFonts w:ascii="Times New Roman" w:hAnsi="Times New Roman"/>
          <w:sz w:val="24"/>
          <w:szCs w:val="24"/>
        </w:rPr>
        <w:t>1.</w:t>
      </w:r>
      <w:r w:rsidR="00C14524" w:rsidRPr="003141CB">
        <w:rPr>
          <w:rFonts w:ascii="Times New Roman" w:hAnsi="Times New Roman"/>
          <w:sz w:val="24"/>
          <w:szCs w:val="24"/>
        </w:rPr>
        <w:t xml:space="preserve"> Выдвигать или перемещать на проезжую часть магистралей, улиц и проездов снег, счищаемый с внутриквартальных проездов, тротуаров, дворовых и придомовых территорий, территорий предприятий, организаций, строительных площадок, торговых объектов;</w:t>
      </w:r>
    </w:p>
    <w:p w:rsidR="00C14524" w:rsidRPr="003141CB" w:rsidRDefault="00FC631D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3.19</w:t>
      </w:r>
      <w:r w:rsidR="00C14524" w:rsidRPr="003141CB">
        <w:rPr>
          <w:rFonts w:ascii="Times New Roman" w:hAnsi="Times New Roman"/>
          <w:sz w:val="24"/>
          <w:szCs w:val="24"/>
        </w:rPr>
        <w:t xml:space="preserve">.2. Применение технической соли и жидкого хлористого кальция в чистом виде в качестве </w:t>
      </w:r>
      <w:proofErr w:type="spellStart"/>
      <w:r w:rsidR="00C14524" w:rsidRPr="003141CB">
        <w:rPr>
          <w:rFonts w:ascii="Times New Roman" w:hAnsi="Times New Roman"/>
          <w:sz w:val="24"/>
          <w:szCs w:val="24"/>
        </w:rPr>
        <w:t>противогололедного</w:t>
      </w:r>
      <w:proofErr w:type="spellEnd"/>
      <w:r w:rsidR="00C14524" w:rsidRPr="003141CB">
        <w:rPr>
          <w:rFonts w:ascii="Times New Roman" w:hAnsi="Times New Roman"/>
          <w:sz w:val="24"/>
          <w:szCs w:val="24"/>
        </w:rPr>
        <w:t xml:space="preserve"> материала на тротуарах, посадочных площадках, автобусных остановках, в парках, скверах, дворах и прочих пешеходных и озелененных зонах;</w:t>
      </w:r>
    </w:p>
    <w:p w:rsidR="00C14524" w:rsidRPr="003141CB" w:rsidRDefault="00FC631D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3.19.</w:t>
      </w:r>
      <w:r w:rsidR="00C14524" w:rsidRPr="003141CB">
        <w:rPr>
          <w:rFonts w:ascii="Times New Roman" w:hAnsi="Times New Roman"/>
          <w:sz w:val="24"/>
          <w:szCs w:val="24"/>
        </w:rPr>
        <w:t>3. Роторная переброска и перемещение загрязненного и засоленного снега, а также скола льда на газоны, цветники, кустарники и другие зеленые насаждения;</w:t>
      </w:r>
    </w:p>
    <w:p w:rsidR="00C14524" w:rsidRPr="003141CB" w:rsidRDefault="00FC631D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3.19.4.</w:t>
      </w:r>
      <w:r w:rsidR="00C14524" w:rsidRPr="003141CB">
        <w:rPr>
          <w:rFonts w:ascii="Times New Roman" w:hAnsi="Times New Roman"/>
          <w:sz w:val="24"/>
          <w:szCs w:val="24"/>
        </w:rPr>
        <w:t xml:space="preserve"> Сгребание листвы к комлевой части деревьев и кустарников.</w:t>
      </w:r>
    </w:p>
    <w:p w:rsidR="00FC631D" w:rsidRPr="002415E1" w:rsidRDefault="00FC631D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C631D" w:rsidRPr="002415E1" w:rsidRDefault="00FC631D" w:rsidP="00FC631D">
      <w:pPr>
        <w:spacing w:before="100" w:beforeAutospacing="1" w:after="100" w:afterAutospacing="1"/>
        <w:ind w:left="-567" w:right="-284"/>
        <w:contextualSpacing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2415E1">
        <w:rPr>
          <w:rFonts w:ascii="Times New Roman" w:hAnsi="Times New Roman"/>
          <w:b/>
          <w:bCs/>
          <w:sz w:val="24"/>
          <w:szCs w:val="24"/>
        </w:rPr>
        <w:t>Раздел 4. Содержание и уборка придомовых территорий, жилого сектора.</w:t>
      </w:r>
    </w:p>
    <w:p w:rsidR="00FC631D" w:rsidRPr="002415E1" w:rsidRDefault="00FC631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</w:t>
      </w:r>
      <w:r w:rsidR="00FC631D" w:rsidRPr="003141CB">
        <w:rPr>
          <w:rFonts w:ascii="Times New Roman" w:hAnsi="Times New Roman"/>
          <w:sz w:val="24"/>
          <w:szCs w:val="24"/>
        </w:rPr>
        <w:t xml:space="preserve">1. Придомовые территории должны содержаться в чистоте. Уборка придомовых территорий должна производиться ежедневно в соответствии с </w:t>
      </w:r>
      <w:hyperlink r:id="rId6" w:history="1">
        <w:r w:rsidR="00FC631D" w:rsidRPr="003141CB">
          <w:rPr>
            <w:rFonts w:ascii="Times New Roman" w:hAnsi="Times New Roman"/>
            <w:sz w:val="24"/>
            <w:szCs w:val="24"/>
          </w:rPr>
          <w:t>"Правилами и нормами технической эксплуатации жилищного фонда"</w:t>
        </w:r>
      </w:hyperlink>
      <w:r w:rsidR="00FC631D" w:rsidRPr="003141CB">
        <w:rPr>
          <w:rFonts w:ascii="Times New Roman" w:hAnsi="Times New Roman"/>
          <w:sz w:val="24"/>
          <w:szCs w:val="24"/>
        </w:rPr>
        <w:t xml:space="preserve">, утвержденными </w:t>
      </w:r>
      <w:hyperlink r:id="rId7" w:history="1">
        <w:r w:rsidR="00FC631D" w:rsidRPr="003141CB">
          <w:rPr>
            <w:rFonts w:ascii="Times New Roman" w:hAnsi="Times New Roman"/>
            <w:sz w:val="24"/>
            <w:szCs w:val="24"/>
          </w:rPr>
          <w:t>Постановлением Госстроя РФ от 27.09.2003 N 170</w:t>
        </w:r>
      </w:hyperlink>
      <w:r w:rsidR="00FC631D" w:rsidRPr="003141CB">
        <w:rPr>
          <w:rFonts w:ascii="Times New Roman" w:hAnsi="Times New Roman"/>
          <w:sz w:val="24"/>
          <w:szCs w:val="24"/>
        </w:rPr>
        <w:t xml:space="preserve"> и другими нормативными актами.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</w:t>
      </w:r>
      <w:r w:rsidR="00FC631D" w:rsidRPr="003141CB">
        <w:rPr>
          <w:rFonts w:ascii="Times New Roman" w:hAnsi="Times New Roman"/>
          <w:sz w:val="24"/>
          <w:szCs w:val="24"/>
        </w:rPr>
        <w:t xml:space="preserve">2. Хозяйствующим субъектам и физическим лицам запрещается: 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</w:t>
      </w:r>
      <w:r w:rsidR="00FC631D" w:rsidRPr="003141CB">
        <w:rPr>
          <w:rFonts w:ascii="Times New Roman" w:hAnsi="Times New Roman"/>
          <w:sz w:val="24"/>
          <w:szCs w:val="24"/>
        </w:rPr>
        <w:t>2.1. Хранить отходы производства и потребления, крупногабаритные отходы, на придомовой территории;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</w:t>
      </w:r>
      <w:r w:rsidR="00FC631D" w:rsidRPr="003141CB">
        <w:rPr>
          <w:rFonts w:ascii="Times New Roman" w:hAnsi="Times New Roman"/>
          <w:sz w:val="24"/>
          <w:szCs w:val="24"/>
        </w:rPr>
        <w:t>2.2. Загромождать и засорять придомовые территории металлическим ломом, строительным мусором и другими материалами;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</w:t>
      </w:r>
      <w:r w:rsidR="00FC631D" w:rsidRPr="003141CB">
        <w:rPr>
          <w:rFonts w:ascii="Times New Roman" w:hAnsi="Times New Roman"/>
          <w:sz w:val="24"/>
          <w:szCs w:val="24"/>
        </w:rPr>
        <w:t xml:space="preserve">2.3. Самовольно устанавливать (размещать) железобетонные блоки, столбы, ограждения и другие искусственные заграждения в виде различных конструкций, препятствующие движению пешеходов и транспортных средств; 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</w:t>
      </w:r>
      <w:r w:rsidR="00FC631D" w:rsidRPr="003141CB">
        <w:rPr>
          <w:rFonts w:ascii="Times New Roman" w:hAnsi="Times New Roman"/>
          <w:sz w:val="24"/>
          <w:szCs w:val="24"/>
        </w:rPr>
        <w:t>2.4. Образовывать свалки вокруг контейнерных площадок;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</w:t>
      </w:r>
      <w:r w:rsidR="00FC631D" w:rsidRPr="003141CB">
        <w:rPr>
          <w:rFonts w:ascii="Times New Roman" w:hAnsi="Times New Roman"/>
          <w:sz w:val="24"/>
          <w:szCs w:val="24"/>
        </w:rPr>
        <w:t>2.5. Складировать строительные материалы, оборудование и другие товарно-материальные ценности в местах, не отведенных для этих целей.</w:t>
      </w:r>
    </w:p>
    <w:p w:rsidR="005F656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</w:t>
      </w:r>
      <w:r w:rsidR="00FC631D" w:rsidRPr="003141CB">
        <w:rPr>
          <w:rFonts w:ascii="Times New Roman" w:hAnsi="Times New Roman"/>
          <w:sz w:val="24"/>
          <w:szCs w:val="24"/>
        </w:rPr>
        <w:t xml:space="preserve">3. Сбор и вывоз твердых бытовых отходов и жидких бытовых отходов из </w:t>
      </w:r>
      <w:proofErr w:type="spellStart"/>
      <w:r w:rsidR="00FC631D" w:rsidRPr="003141CB">
        <w:rPr>
          <w:rFonts w:ascii="Times New Roman" w:hAnsi="Times New Roman"/>
          <w:sz w:val="24"/>
          <w:szCs w:val="24"/>
        </w:rPr>
        <w:t>неканализованных</w:t>
      </w:r>
      <w:proofErr w:type="spellEnd"/>
      <w:r w:rsidR="00FC631D" w:rsidRPr="003141CB">
        <w:rPr>
          <w:rFonts w:ascii="Times New Roman" w:hAnsi="Times New Roman"/>
          <w:sz w:val="24"/>
          <w:szCs w:val="24"/>
        </w:rPr>
        <w:t xml:space="preserve"> домовладений, включая отходы производства и потребления, образующиеся в результате деятельности хозяйствующих субъектов, пользующихся нежилыми (встроенными и пристроенными) помещениями в многоквартирном доме, осуществляется </w:t>
      </w:r>
      <w:r w:rsidR="006C3090" w:rsidRPr="003141CB">
        <w:rPr>
          <w:rFonts w:ascii="Times New Roman" w:hAnsi="Times New Roman"/>
          <w:sz w:val="24"/>
          <w:szCs w:val="24"/>
        </w:rPr>
        <w:t>собственниками, арендаторами либо лицами, которым на ином вещном праве принадлежат помещения</w:t>
      </w:r>
      <w:r w:rsidR="00FC631D" w:rsidRPr="003141CB">
        <w:rPr>
          <w:rFonts w:ascii="Times New Roman" w:hAnsi="Times New Roman"/>
          <w:sz w:val="24"/>
          <w:szCs w:val="24"/>
        </w:rPr>
        <w:t>.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</w:t>
      </w:r>
      <w:r w:rsidR="00FC631D" w:rsidRPr="003141CB">
        <w:rPr>
          <w:rFonts w:ascii="Times New Roman" w:hAnsi="Times New Roman"/>
          <w:sz w:val="24"/>
          <w:szCs w:val="24"/>
        </w:rPr>
        <w:t>4. Отходы, образовавшиеся в результате капитального и текущего ремонта, реконструкции, переустройства (перепланировки), накапливаются и передаются в специализированную организацию для дальнейшего использования, обезвреживания, размещения.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</w:t>
      </w:r>
      <w:r w:rsidR="00FC631D" w:rsidRPr="003141CB">
        <w:rPr>
          <w:rFonts w:ascii="Times New Roman" w:hAnsi="Times New Roman"/>
          <w:sz w:val="24"/>
          <w:szCs w:val="24"/>
        </w:rPr>
        <w:t xml:space="preserve">5. Крупногабаритные отходы запрещается складировать на контейнерных площадках, они собираются на специально отведенных площадках или в бункеры-накопители. Вывоз крупногабаритных отходов </w:t>
      </w:r>
      <w:r w:rsidR="00FC631D" w:rsidRPr="003141CB">
        <w:rPr>
          <w:rFonts w:ascii="Times New Roman" w:hAnsi="Times New Roman"/>
          <w:sz w:val="24"/>
          <w:szCs w:val="24"/>
        </w:rPr>
        <w:lastRenderedPageBreak/>
        <w:t xml:space="preserve">производится специализированной </w:t>
      </w:r>
      <w:proofErr w:type="gramStart"/>
      <w:r w:rsidR="00FC631D" w:rsidRPr="003141CB">
        <w:rPr>
          <w:rFonts w:ascii="Times New Roman" w:hAnsi="Times New Roman"/>
          <w:sz w:val="24"/>
          <w:szCs w:val="24"/>
        </w:rPr>
        <w:t>организацией</w:t>
      </w:r>
      <w:proofErr w:type="gramEnd"/>
      <w:r w:rsidR="00FC631D" w:rsidRPr="003141CB">
        <w:rPr>
          <w:rFonts w:ascii="Times New Roman" w:hAnsi="Times New Roman"/>
          <w:sz w:val="24"/>
          <w:szCs w:val="24"/>
        </w:rPr>
        <w:t xml:space="preserve"> с которой заключен договор, на объект размещения отходов, если иное не установлено договором.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</w:t>
      </w:r>
      <w:r w:rsidR="00FC631D" w:rsidRPr="003141CB">
        <w:rPr>
          <w:rFonts w:ascii="Times New Roman" w:hAnsi="Times New Roman"/>
          <w:sz w:val="24"/>
          <w:szCs w:val="24"/>
        </w:rPr>
        <w:t>6. Уборка придомовых территорий включает в себя сбор, удаление отходов производства и потребления и жидких бытовых отходов с придомовой территории, газонов, тротуаров и пешеходных дорожек. Уборка должна производиться ежедневно в течение дня, если иное не установлено договором управления многоквартирным домом.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</w:t>
      </w:r>
      <w:r w:rsidR="00FC631D" w:rsidRPr="003141CB">
        <w:rPr>
          <w:rFonts w:ascii="Times New Roman" w:hAnsi="Times New Roman"/>
          <w:sz w:val="24"/>
          <w:szCs w:val="24"/>
        </w:rPr>
        <w:t>7. Специализированные предприятия, осуществляющие вывоз отходов производства и потребления, обязаны содержать в исправном техническом состоянии контейнеры и контейнерные площадки.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</w:t>
      </w:r>
      <w:r w:rsidR="00FC631D" w:rsidRPr="003141CB">
        <w:rPr>
          <w:rFonts w:ascii="Times New Roman" w:hAnsi="Times New Roman"/>
          <w:sz w:val="24"/>
          <w:szCs w:val="24"/>
        </w:rPr>
        <w:t>8. В зимний период тротуары, пешеходные дорожки придомовых территорий должны своевременно очищаться от свежевыпавшего и уплотненного снега, а в случае гололеда и скользкости - посыпаться песком.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</w:t>
      </w:r>
      <w:r w:rsidR="00FC631D" w:rsidRPr="003141CB">
        <w:rPr>
          <w:rFonts w:ascii="Times New Roman" w:hAnsi="Times New Roman"/>
          <w:sz w:val="24"/>
          <w:szCs w:val="24"/>
        </w:rPr>
        <w:t>9. Крыши, карнизы, козырьки, водосточные трубы многоквартирных домов в зимний период должны своевременно освобождаться от нависшего снега и наледи. При выполнении работ по очистке крыш, карнизов, козырьков, водосточных труб от нависшего снега и наледи, прилегающие к зданиям участки тротуаров и пешеходных дорожек должны иметь ограждения и (или) быть обозначены предупреждающими знаками.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</w:t>
      </w:r>
      <w:r w:rsidR="00FC631D" w:rsidRPr="003141CB">
        <w:rPr>
          <w:rFonts w:ascii="Times New Roman" w:hAnsi="Times New Roman"/>
          <w:sz w:val="24"/>
          <w:szCs w:val="24"/>
        </w:rPr>
        <w:t>10. Снег, счищаемый с придомовых территорий и внутриквартальных проездов, допускается складировать на придомовых территориях в местах, не препятствующих свободному проезду автотранспорта и движению пешеходов за пределами детских, игровых площадок, озелененных территориях, газонов.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</w:t>
      </w:r>
      <w:r w:rsidR="006C3090" w:rsidRPr="003141CB">
        <w:rPr>
          <w:rFonts w:ascii="Times New Roman" w:hAnsi="Times New Roman"/>
          <w:sz w:val="24"/>
          <w:szCs w:val="24"/>
        </w:rPr>
        <w:t>.11</w:t>
      </w:r>
      <w:r w:rsidR="00FC631D" w:rsidRPr="003141CB">
        <w:rPr>
          <w:rFonts w:ascii="Times New Roman" w:hAnsi="Times New Roman"/>
          <w:sz w:val="24"/>
          <w:szCs w:val="24"/>
        </w:rPr>
        <w:t xml:space="preserve">. Организации, оказывающие услуги и (или) выполняющие работы по содержанию и ремонту общего имущества многоквартирного дома, или организации, в чьем управлении находятся многоквартирные дома, обязаны обеспечивать: </w:t>
      </w:r>
    </w:p>
    <w:p w:rsidR="00FC631D" w:rsidRPr="003141CB" w:rsidRDefault="00FC631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 Своевременную уборку территории и систематическое наблюдение за ее санитарным состоянием;</w:t>
      </w:r>
    </w:p>
    <w:p w:rsidR="00FC631D" w:rsidRPr="003141CB" w:rsidRDefault="00FC631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2. Организацию вывоза отходов производства и потребления, а также </w:t>
      </w:r>
      <w:proofErr w:type="gramStart"/>
      <w:r w:rsidRPr="003141C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141CB">
        <w:rPr>
          <w:rFonts w:ascii="Times New Roman" w:hAnsi="Times New Roman"/>
          <w:sz w:val="24"/>
          <w:szCs w:val="24"/>
        </w:rPr>
        <w:t xml:space="preserve"> выполнением графика вывоза отходов производства и потребления специализированными организациями; </w:t>
      </w:r>
    </w:p>
    <w:p w:rsidR="00FC631D" w:rsidRPr="003141CB" w:rsidRDefault="00FC631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3. Своевременную уборку контейнерных площадок, контейнеров и мусоросборников для отходов производства и потребления (кроме контейнеров и бункеров-накопителей, находящихся в собственности или ином вещном праве других хозяйствующих субъектов и физических лиц);</w:t>
      </w:r>
    </w:p>
    <w:p w:rsidR="00FC631D" w:rsidRPr="003141CB" w:rsidRDefault="00FC631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 Проведение среди населения разъяснительной работы по организации уборки придомовой территории.</w:t>
      </w:r>
    </w:p>
    <w:p w:rsidR="00FC631D" w:rsidRPr="003141CB" w:rsidRDefault="006C3090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4.12</w:t>
      </w:r>
      <w:r w:rsidR="005F656D" w:rsidRPr="003141CB">
        <w:rPr>
          <w:rFonts w:ascii="Times New Roman" w:hAnsi="Times New Roman"/>
          <w:sz w:val="24"/>
          <w:szCs w:val="24"/>
        </w:rPr>
        <w:t>.</w:t>
      </w:r>
      <w:r w:rsidR="00FC631D" w:rsidRPr="003141CB">
        <w:rPr>
          <w:rFonts w:ascii="Times New Roman" w:hAnsi="Times New Roman"/>
          <w:sz w:val="24"/>
          <w:szCs w:val="24"/>
        </w:rPr>
        <w:t xml:space="preserve"> С наступлением весны организации, в чьем управлении находится многоквартирный дом, должны организовать общую очистку дворовых территорий после окончания таяния снега, собирание и удаление отходов производства и потребления, оставшегося снега и льда. </w:t>
      </w:r>
    </w:p>
    <w:p w:rsidR="00FC631D" w:rsidRPr="003141CB" w:rsidRDefault="006C3090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4.13</w:t>
      </w:r>
      <w:r w:rsidR="005F656D" w:rsidRPr="003141CB">
        <w:rPr>
          <w:rFonts w:ascii="Times New Roman" w:hAnsi="Times New Roman"/>
          <w:sz w:val="24"/>
          <w:szCs w:val="24"/>
        </w:rPr>
        <w:t>.</w:t>
      </w:r>
      <w:r w:rsidR="00FC631D" w:rsidRPr="003141CB">
        <w:rPr>
          <w:rFonts w:ascii="Times New Roman" w:hAnsi="Times New Roman"/>
          <w:sz w:val="24"/>
          <w:szCs w:val="24"/>
        </w:rPr>
        <w:t xml:space="preserve"> Детские и спортивные площадки должны:</w:t>
      </w:r>
    </w:p>
    <w:p w:rsidR="00FC631D" w:rsidRPr="003141CB" w:rsidRDefault="00FC631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 Иметь планировку поверхности с засыпкой песком неровностей в летнее время;</w:t>
      </w:r>
    </w:p>
    <w:p w:rsidR="00FC631D" w:rsidRPr="003141CB" w:rsidRDefault="00FC631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2. Очищаться от отходов производства и потребления, крупногабаритных отходов;</w:t>
      </w:r>
    </w:p>
    <w:p w:rsidR="00FC631D" w:rsidRPr="003141CB" w:rsidRDefault="00FC631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3. Очищаться от снега в зимнее время;</w:t>
      </w:r>
    </w:p>
    <w:p w:rsidR="00FC631D" w:rsidRPr="003141CB" w:rsidRDefault="00FC631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 Содержаться в надлежащем техническом состоянии, быть окрашенными.</w:t>
      </w:r>
    </w:p>
    <w:p w:rsidR="00FC631D" w:rsidRPr="003141CB" w:rsidRDefault="006C3090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4.14</w:t>
      </w:r>
      <w:r w:rsidR="005F656D" w:rsidRPr="003141CB">
        <w:rPr>
          <w:rFonts w:ascii="Times New Roman" w:hAnsi="Times New Roman"/>
          <w:sz w:val="24"/>
          <w:szCs w:val="24"/>
        </w:rPr>
        <w:t>.</w:t>
      </w:r>
      <w:r w:rsidR="00FC631D" w:rsidRPr="003141CB">
        <w:rPr>
          <w:rFonts w:ascii="Times New Roman" w:hAnsi="Times New Roman"/>
          <w:sz w:val="24"/>
          <w:szCs w:val="24"/>
        </w:rPr>
        <w:t xml:space="preserve"> Окраску ограждений и оборудования детских и спортивных площадок следует производить не реже одного раза в год. </w:t>
      </w:r>
    </w:p>
    <w:p w:rsidR="00FC631D" w:rsidRPr="003141CB" w:rsidRDefault="006C3090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4.15</w:t>
      </w:r>
      <w:r w:rsidR="005F656D" w:rsidRPr="003141CB">
        <w:rPr>
          <w:rFonts w:ascii="Times New Roman" w:hAnsi="Times New Roman"/>
          <w:sz w:val="24"/>
          <w:szCs w:val="24"/>
        </w:rPr>
        <w:t>.</w:t>
      </w:r>
      <w:r w:rsidR="00FC631D" w:rsidRPr="003141CB">
        <w:rPr>
          <w:rFonts w:ascii="Times New Roman" w:hAnsi="Times New Roman"/>
          <w:sz w:val="24"/>
          <w:szCs w:val="24"/>
        </w:rPr>
        <w:t xml:space="preserve"> Ответственность за содержание детских и спортивных площадок и обеспечение безопасности на них возлагается на собственников площадок или лиц, уполномоченных на это собственниками, если иное не предусмотрено законом или договором.</w:t>
      </w:r>
    </w:p>
    <w:p w:rsidR="00FC631D" w:rsidRPr="003141CB" w:rsidRDefault="006C3090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4.16</w:t>
      </w:r>
      <w:r w:rsidR="005F656D" w:rsidRPr="003141CB">
        <w:rPr>
          <w:rFonts w:ascii="Times New Roman" w:hAnsi="Times New Roman"/>
          <w:sz w:val="24"/>
          <w:szCs w:val="24"/>
        </w:rPr>
        <w:t>.</w:t>
      </w:r>
      <w:r w:rsidR="00FC631D" w:rsidRPr="003141CB">
        <w:rPr>
          <w:rFonts w:ascii="Times New Roman" w:hAnsi="Times New Roman"/>
          <w:sz w:val="24"/>
          <w:szCs w:val="24"/>
        </w:rPr>
        <w:t xml:space="preserve"> Требования к игровому и спортивному оборудованию, установленному на придомовой территории:</w:t>
      </w:r>
    </w:p>
    <w:p w:rsidR="00FC631D" w:rsidRPr="003141CB" w:rsidRDefault="00FC631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lastRenderedPageBreak/>
        <w:t>1. Игровое оборудование должно быть сертифицировано, соответствовать требованиям санитарно-гигиенических норм, быть удобным в технической эксплуатации, эстетически привлекательным;</w:t>
      </w:r>
    </w:p>
    <w:p w:rsidR="00FC631D" w:rsidRPr="003141CB" w:rsidRDefault="00FC631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2. Спортивное оборудование должно быть предназначено для различных возрастных групп населения и размещаться на спортивных, физкультурных площадках;</w:t>
      </w:r>
    </w:p>
    <w:p w:rsidR="00FC631D" w:rsidRPr="003141CB" w:rsidRDefault="00FC631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3. Спортивное оборудование в виде физкультурных снарядов и тренажеров должно иметь специально обработанную поверхность, исключающую получение травм (в том числе отсутствие трещин, сколов).</w:t>
      </w:r>
    </w:p>
    <w:p w:rsidR="005F656D" w:rsidRPr="002415E1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C631D" w:rsidRPr="002415E1" w:rsidRDefault="005F656D" w:rsidP="005F656D">
      <w:pPr>
        <w:spacing w:before="100" w:beforeAutospacing="1" w:after="100" w:afterAutospacing="1"/>
        <w:ind w:left="-567" w:right="-284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b/>
          <w:sz w:val="24"/>
          <w:szCs w:val="24"/>
        </w:rPr>
        <w:t>Раздел 5.</w:t>
      </w:r>
      <w:r w:rsidR="00FC631D" w:rsidRPr="002415E1">
        <w:rPr>
          <w:rFonts w:ascii="Times New Roman" w:hAnsi="Times New Roman"/>
          <w:b/>
          <w:sz w:val="24"/>
          <w:szCs w:val="24"/>
        </w:rPr>
        <w:t xml:space="preserve"> Содержание и уборка частного жилого сектора.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5.</w:t>
      </w:r>
      <w:r w:rsidR="00FC631D" w:rsidRPr="003141CB">
        <w:rPr>
          <w:rFonts w:ascii="Times New Roman" w:hAnsi="Times New Roman"/>
          <w:sz w:val="24"/>
          <w:szCs w:val="24"/>
        </w:rPr>
        <w:t>1. Частный жилой сектор - группы индивидуальных жилых домов (домовладений) с прилегающими земельными садово-огородными участками и (или) палисадниками, надворными хозяйственными и иными постройками; участки регулярной малоэтажной застройки усадебного типа преимущественно с правом частной собственности на строения и землю.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5.</w:t>
      </w:r>
      <w:r w:rsidR="00FC631D" w:rsidRPr="003141CB">
        <w:rPr>
          <w:rFonts w:ascii="Times New Roman" w:hAnsi="Times New Roman"/>
          <w:sz w:val="24"/>
          <w:szCs w:val="24"/>
        </w:rPr>
        <w:t>2. В систему санитарной уборки частного жилого сектора входят: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5</w:t>
      </w:r>
      <w:r w:rsidR="00FC631D" w:rsidRPr="003141CB">
        <w:rPr>
          <w:rFonts w:ascii="Times New Roman" w:hAnsi="Times New Roman"/>
          <w:sz w:val="24"/>
          <w:szCs w:val="24"/>
        </w:rPr>
        <w:t>.2.1. Уличные объекты санитарной уборки (маршруты движения мусоровозов с пунктами погрузки бытовых отходов, площадки накопления отходов производства и потребления (контейнерные площадки), водоотводящие лотки и канавы, сети закрытой ливневой канализации, сети и колодцы хозяйственно-бытовой канализации);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5</w:t>
      </w:r>
      <w:r w:rsidR="00FC631D" w:rsidRPr="003141CB">
        <w:rPr>
          <w:rFonts w:ascii="Times New Roman" w:hAnsi="Times New Roman"/>
          <w:sz w:val="24"/>
          <w:szCs w:val="24"/>
        </w:rPr>
        <w:t>.2.2. Дворовые объекты санитарной очистки (непроницаемые выгребные ямы, индивидуальные контейнеры для отходов производства и потребления, компостные ямы, лотки и сети ливневой и хозяйственно-бытовой канализации).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5</w:t>
      </w:r>
      <w:r w:rsidR="00FC631D" w:rsidRPr="003141CB">
        <w:rPr>
          <w:rFonts w:ascii="Times New Roman" w:hAnsi="Times New Roman"/>
          <w:sz w:val="24"/>
          <w:szCs w:val="24"/>
        </w:rPr>
        <w:t>.3. Собственники либо лица, которым на ином вещном праве принадлежат объекты частного жилого сектора, обязаны: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5</w:t>
      </w:r>
      <w:r w:rsidR="00FC631D" w:rsidRPr="003141CB">
        <w:rPr>
          <w:rFonts w:ascii="Times New Roman" w:hAnsi="Times New Roman"/>
          <w:sz w:val="24"/>
          <w:szCs w:val="24"/>
        </w:rPr>
        <w:t xml:space="preserve">.3.1. Содержать внешний облик домов, </w:t>
      </w:r>
      <w:proofErr w:type="spellStart"/>
      <w:r w:rsidR="00FC631D" w:rsidRPr="003141CB">
        <w:rPr>
          <w:rFonts w:ascii="Times New Roman" w:hAnsi="Times New Roman"/>
          <w:sz w:val="24"/>
          <w:szCs w:val="24"/>
        </w:rPr>
        <w:t>пристроев</w:t>
      </w:r>
      <w:proofErr w:type="spellEnd"/>
      <w:r w:rsidR="00FC631D" w:rsidRPr="003141CB">
        <w:rPr>
          <w:rFonts w:ascii="Times New Roman" w:hAnsi="Times New Roman"/>
          <w:sz w:val="24"/>
          <w:szCs w:val="24"/>
        </w:rPr>
        <w:t>, гаражей, террас, веранд, заборов в границах землеотвода в благоустроенном виде</w:t>
      </w:r>
      <w:r w:rsidR="006C3090" w:rsidRPr="003141CB">
        <w:rPr>
          <w:rFonts w:ascii="Times New Roman" w:hAnsi="Times New Roman"/>
          <w:sz w:val="24"/>
          <w:szCs w:val="24"/>
        </w:rPr>
        <w:t>;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5</w:t>
      </w:r>
      <w:r w:rsidR="00FC631D" w:rsidRPr="003141CB">
        <w:rPr>
          <w:rFonts w:ascii="Times New Roman" w:hAnsi="Times New Roman"/>
          <w:sz w:val="24"/>
          <w:szCs w:val="24"/>
        </w:rPr>
        <w:t>.3.2. Содержать в соответствии с действующим законодательством, санитарными нормами и правилами, настоящими Правилами зеленые насаждения и земельный участок, которые принадлежат им на праве собственности или ином вещном праве в границах, определенных на основании данных государственного кадастрового учета, обеспечивать надлежащее санитарное состояние;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5</w:t>
      </w:r>
      <w:r w:rsidR="00FC631D" w:rsidRPr="003141CB">
        <w:rPr>
          <w:rFonts w:ascii="Times New Roman" w:hAnsi="Times New Roman"/>
          <w:sz w:val="24"/>
          <w:szCs w:val="24"/>
        </w:rPr>
        <w:t>.3.3. Иметь документы, подтверждающие факт удаления отходов законным путем (договор, абонентскую книжку, квитанции об оплате разовых услуг по вывозу крупногабаритных отходов, очистке и вывозу содержимого выгребных ям, золы (для печного отопления));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5</w:t>
      </w:r>
      <w:r w:rsidR="00FC631D" w:rsidRPr="003141CB">
        <w:rPr>
          <w:rFonts w:ascii="Times New Roman" w:hAnsi="Times New Roman"/>
          <w:sz w:val="24"/>
          <w:szCs w:val="24"/>
        </w:rPr>
        <w:t>.3.4. Иметь оборудованную непроницаемую выгребную яму в границах землеотвода, не допускать сооружения выгребных ям на газонах, вблизи трасс питьевого водопровода, водоразборных колонок, объектов уличного благоустройства (цветников, скамеек, беседок), территориях общего пользования;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5</w:t>
      </w:r>
      <w:r w:rsidR="00FC631D" w:rsidRPr="003141CB">
        <w:rPr>
          <w:rFonts w:ascii="Times New Roman" w:hAnsi="Times New Roman"/>
          <w:sz w:val="24"/>
          <w:szCs w:val="24"/>
        </w:rPr>
        <w:t xml:space="preserve">.3.5. </w:t>
      </w:r>
      <w:proofErr w:type="gramStart"/>
      <w:r w:rsidR="00FC631D" w:rsidRPr="003141CB">
        <w:rPr>
          <w:rFonts w:ascii="Times New Roman" w:hAnsi="Times New Roman"/>
          <w:sz w:val="24"/>
          <w:szCs w:val="24"/>
        </w:rPr>
        <w:t>Не допускать сжигания, захоронения в земле и выбрасывания на территорию общего пользования и за пределами специально отведенных территориях для складирования отходов производства и потребления (включая водоотводящие лотки, канавы, закрытые сети и колодцы ливневой и хозяйственно-фекальной канализации) отходов производства и потребления (в т.ч. упаковочных материалов (пластиковых бутылок, полиэтиленовых пакетов, металлических банок, стекла, строительных отходов и материалов, садово-огородной гнили и скошенной</w:t>
      </w:r>
      <w:proofErr w:type="gramEnd"/>
      <w:r w:rsidR="00FC631D" w:rsidRPr="003141CB">
        <w:rPr>
          <w:rFonts w:ascii="Times New Roman" w:hAnsi="Times New Roman"/>
          <w:sz w:val="24"/>
          <w:szCs w:val="24"/>
        </w:rPr>
        <w:t xml:space="preserve"> травы, ботвы, спиленных зеленых насаждений и их ветвей), трупов животных, пищевых отходов и фекальных нечистот; 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5</w:t>
      </w:r>
      <w:r w:rsidR="00FC631D" w:rsidRPr="003141CB">
        <w:rPr>
          <w:rFonts w:ascii="Times New Roman" w:hAnsi="Times New Roman"/>
          <w:sz w:val="24"/>
          <w:szCs w:val="24"/>
        </w:rPr>
        <w:t>.3.6. Не допускать без согласования с Администрацией складирования стройматериалов, оборудования в палисадниках, на улицах, в переулках и тупиках (в т.ч. перед домами, в промежутках между домами и иными постройками);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5</w:t>
      </w:r>
      <w:r w:rsidR="00FC631D" w:rsidRPr="003141CB">
        <w:rPr>
          <w:rFonts w:ascii="Times New Roman" w:hAnsi="Times New Roman"/>
          <w:sz w:val="24"/>
          <w:szCs w:val="24"/>
        </w:rPr>
        <w:t>.3.7. Проводить работы по сохранению, а в случаях, предусмотренных действующим законодательством, - сносу зеленых насаждений и компенсационной посадке зеленых насаждений в границах землеотвода;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lastRenderedPageBreak/>
        <w:t>5</w:t>
      </w:r>
      <w:r w:rsidR="00FC631D" w:rsidRPr="003141CB">
        <w:rPr>
          <w:rFonts w:ascii="Times New Roman" w:hAnsi="Times New Roman"/>
          <w:sz w:val="24"/>
          <w:szCs w:val="24"/>
        </w:rPr>
        <w:t>.3.8. Иметь на жилом доме номерной знак и поддерживать его в исправном состоянии;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5</w:t>
      </w:r>
      <w:r w:rsidR="00FC631D" w:rsidRPr="003141CB">
        <w:rPr>
          <w:rFonts w:ascii="Times New Roman" w:hAnsi="Times New Roman"/>
          <w:sz w:val="24"/>
          <w:szCs w:val="24"/>
        </w:rPr>
        <w:t>.3.9. Обеспечить надлежащее состояние фасадов зданий, заборов и ограждений, а также прочих сооружений в пределах границ землеотвода. Своевременно производить поддерживающий их ремонт и окраску.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5</w:t>
      </w:r>
      <w:r w:rsidR="00FC631D" w:rsidRPr="003141CB">
        <w:rPr>
          <w:rFonts w:ascii="Times New Roman" w:hAnsi="Times New Roman"/>
          <w:sz w:val="24"/>
          <w:szCs w:val="24"/>
        </w:rPr>
        <w:t>.4. Специализированные предприятия, осуществляющие вывоз отходов, обязаны ежедневно вывозить отходы, содержать в исправном техническом состоянии контейнеры и контейнерные площадки, а также содержать их в соответствии с действующим законодательством, санитарными нормами и правилами.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5</w:t>
      </w:r>
      <w:r w:rsidR="00FC631D" w:rsidRPr="003141CB">
        <w:rPr>
          <w:rFonts w:ascii="Times New Roman" w:hAnsi="Times New Roman"/>
          <w:sz w:val="24"/>
          <w:szCs w:val="24"/>
        </w:rPr>
        <w:t xml:space="preserve">.5. Крупногабаритные отходы в частном секторе запрещается размещать на контейнерных площадках. Вывоз указанных видов отходов на объект размещения отходов, производят собственники, осуществляющие виды деятельности, приводящие к образованию данных видов отходов. </w:t>
      </w:r>
    </w:p>
    <w:p w:rsidR="00FC631D" w:rsidRPr="003141CB" w:rsidRDefault="005F656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5</w:t>
      </w:r>
      <w:r w:rsidR="00FC631D" w:rsidRPr="003141CB">
        <w:rPr>
          <w:rFonts w:ascii="Times New Roman" w:hAnsi="Times New Roman"/>
          <w:sz w:val="24"/>
          <w:szCs w:val="24"/>
        </w:rPr>
        <w:t>.6. В случае установки капитальных ограждений земельных участков частных жилых домов по границе землеотвода, максимальная высота установленных капитальных ограждений не должна превышать двух метров в соответствии с "Правилами землепользования и застройки ".</w:t>
      </w:r>
    </w:p>
    <w:p w:rsidR="00FC631D" w:rsidRPr="003141CB" w:rsidRDefault="00FC631D" w:rsidP="00FC631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FC631D" w:rsidRPr="002415E1" w:rsidRDefault="00FC631D" w:rsidP="00FC631D">
      <w:pPr>
        <w:spacing w:before="100" w:beforeAutospacing="1" w:after="100" w:afterAutospacing="1"/>
        <w:ind w:right="-284"/>
        <w:contextualSpacing/>
        <w:outlineLvl w:val="3"/>
        <w:rPr>
          <w:rFonts w:ascii="Times New Roman" w:hAnsi="Times New Roman"/>
          <w:b/>
          <w:bCs/>
          <w:sz w:val="24"/>
          <w:szCs w:val="24"/>
        </w:rPr>
      </w:pPr>
    </w:p>
    <w:p w:rsidR="00C14524" w:rsidRPr="002415E1" w:rsidRDefault="008706E5" w:rsidP="00FC631D">
      <w:pPr>
        <w:spacing w:before="100" w:beforeAutospacing="1" w:after="100" w:afterAutospacing="1"/>
        <w:ind w:right="-284"/>
        <w:contextualSpacing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2415E1">
        <w:rPr>
          <w:rFonts w:ascii="Times New Roman" w:hAnsi="Times New Roman"/>
          <w:b/>
          <w:bCs/>
          <w:sz w:val="24"/>
          <w:szCs w:val="24"/>
        </w:rPr>
        <w:t>Глава 9</w:t>
      </w:r>
      <w:r w:rsidR="00FC631D" w:rsidRPr="002415E1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C14524" w:rsidRPr="002415E1">
        <w:rPr>
          <w:rFonts w:ascii="Times New Roman" w:hAnsi="Times New Roman"/>
          <w:b/>
          <w:bCs/>
          <w:sz w:val="24"/>
          <w:szCs w:val="24"/>
        </w:rPr>
        <w:t>Порядок содержания элементов благоустройства</w:t>
      </w:r>
    </w:p>
    <w:p w:rsidR="00C14524" w:rsidRPr="002415E1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14524" w:rsidRPr="002415E1" w:rsidRDefault="008706E5" w:rsidP="008706E5">
      <w:pPr>
        <w:spacing w:before="100" w:beforeAutospacing="1" w:after="100" w:afterAutospacing="1"/>
        <w:ind w:left="-567" w:right="-284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b/>
          <w:sz w:val="24"/>
          <w:szCs w:val="24"/>
        </w:rPr>
        <w:t xml:space="preserve">Раздел </w:t>
      </w:r>
      <w:r w:rsidR="00C14524" w:rsidRPr="002415E1">
        <w:rPr>
          <w:rFonts w:ascii="Times New Roman" w:hAnsi="Times New Roman"/>
          <w:b/>
          <w:sz w:val="24"/>
          <w:szCs w:val="24"/>
        </w:rPr>
        <w:t>1. Общие требования к содержанию элементов благоустройства.</w:t>
      </w:r>
    </w:p>
    <w:p w:rsidR="00C14524" w:rsidRPr="003141CB" w:rsidRDefault="00C14524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1.1. Содержание элементов благоустройства, включая работы по восстановлению и ремонту памятников, мемориалов, осуществляется хозяйствующими субъектами и физическими лицами, владеющими соответствующими элементами благоустройства на праве собственности, хозяйственного ведения, оперативного управления, ином вещном праве либо на основании соглашений с собственником или лицом, уполномоченным собственником.</w:t>
      </w:r>
      <w:r w:rsidRPr="003141CB">
        <w:rPr>
          <w:rFonts w:ascii="Times New Roman" w:hAnsi="Times New Roman"/>
          <w:sz w:val="24"/>
          <w:szCs w:val="24"/>
        </w:rPr>
        <w:br/>
        <w:t>1.2. Организация содержания иных элементов благоустройства осуществляется по договору со специализированными организациями.</w:t>
      </w:r>
    </w:p>
    <w:p w:rsidR="00C14524" w:rsidRPr="003141CB" w:rsidRDefault="008706E5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1.3</w:t>
      </w:r>
      <w:r w:rsidR="00C14524" w:rsidRPr="003141CB">
        <w:rPr>
          <w:rFonts w:ascii="Times New Roman" w:hAnsi="Times New Roman"/>
          <w:sz w:val="24"/>
          <w:szCs w:val="24"/>
        </w:rPr>
        <w:t>. Расклейка газет, афиш, плакатов, различного рода объявлений и реклам разрешается только на специально установленных стендах.</w:t>
      </w:r>
    </w:p>
    <w:p w:rsidR="00C14524" w:rsidRPr="003141CB" w:rsidRDefault="008706E5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1.4</w:t>
      </w:r>
      <w:r w:rsidR="00C14524" w:rsidRPr="003141CB">
        <w:rPr>
          <w:rFonts w:ascii="Times New Roman" w:hAnsi="Times New Roman"/>
          <w:sz w:val="24"/>
          <w:szCs w:val="24"/>
        </w:rPr>
        <w:t xml:space="preserve">. Очистка от объявлений, закрашивание надписей и рисунков на опорах электротранспорта и уличного освещения, фасадах зданий, ограждений, остановочных павильонов и других сооружений осуществляется организациями, обслуживающими (эксплуатирующими) данные объекты. </w:t>
      </w:r>
    </w:p>
    <w:p w:rsidR="008706E5" w:rsidRPr="002415E1" w:rsidRDefault="008706E5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14524" w:rsidRPr="002415E1" w:rsidRDefault="008706E5" w:rsidP="008706E5">
      <w:pPr>
        <w:spacing w:before="100" w:beforeAutospacing="1" w:after="100" w:afterAutospacing="1"/>
        <w:ind w:left="-567" w:right="-284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b/>
          <w:sz w:val="24"/>
          <w:szCs w:val="24"/>
        </w:rPr>
        <w:t>Раздел 2</w:t>
      </w:r>
      <w:r w:rsidR="00C14524" w:rsidRPr="002415E1">
        <w:rPr>
          <w:rFonts w:ascii="Times New Roman" w:hAnsi="Times New Roman"/>
          <w:b/>
          <w:sz w:val="24"/>
          <w:szCs w:val="24"/>
        </w:rPr>
        <w:t>. Строительство, установка и содержание малых архитектурных форм.</w:t>
      </w:r>
    </w:p>
    <w:p w:rsidR="00C14524" w:rsidRPr="003141CB" w:rsidRDefault="008706E5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2</w:t>
      </w:r>
      <w:r w:rsidR="00C14524" w:rsidRPr="003141CB">
        <w:rPr>
          <w:rFonts w:ascii="Times New Roman" w:hAnsi="Times New Roman"/>
          <w:sz w:val="24"/>
          <w:szCs w:val="24"/>
        </w:rPr>
        <w:t>.1. Хозяйствующим субъектам и физическим лицам при содержании малых архитектурных форм необходимо производить их ремонт и окраску.</w:t>
      </w:r>
    </w:p>
    <w:p w:rsidR="00C14524" w:rsidRPr="003141CB" w:rsidRDefault="008706E5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2</w:t>
      </w:r>
      <w:r w:rsidR="00C14524" w:rsidRPr="003141CB">
        <w:rPr>
          <w:rFonts w:ascii="Times New Roman" w:hAnsi="Times New Roman"/>
          <w:sz w:val="24"/>
          <w:szCs w:val="24"/>
        </w:rPr>
        <w:t xml:space="preserve">.2. Окраску киосков, павильонов, тележек, лотков, столиков, заборов, газонных ограждений и ограждений тротуаров, остановочных павильонов, телефонных кабин, спортивных сооружений, стендов для афиш и объявлений и иных стендов, рекламных тумб, указателей остановок транспорта и переходов, скамеек необходимо производить не реже одного раза в год. </w:t>
      </w:r>
    </w:p>
    <w:p w:rsidR="00C14524" w:rsidRPr="003141CB" w:rsidRDefault="008706E5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2.</w:t>
      </w:r>
      <w:r w:rsidR="00C14524" w:rsidRPr="003141CB">
        <w:rPr>
          <w:rFonts w:ascii="Times New Roman" w:hAnsi="Times New Roman"/>
          <w:sz w:val="24"/>
          <w:szCs w:val="24"/>
        </w:rPr>
        <w:t>3. Окраску каменных, железобетонных и металлических ограждений фонарей уличного освещения, опор, трансформаторных будок и киосков, металлических ворот жилых, общественных и промышленных зданий производить не реже одного раза в два года, а ремонт - по мере необходимости.</w:t>
      </w:r>
    </w:p>
    <w:p w:rsidR="008706E5" w:rsidRPr="003141CB" w:rsidRDefault="008706E5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8706E5" w:rsidRPr="002415E1" w:rsidRDefault="008706E5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14524" w:rsidRPr="002415E1" w:rsidRDefault="008706E5" w:rsidP="008706E5">
      <w:pPr>
        <w:spacing w:before="100" w:beforeAutospacing="1" w:after="100" w:afterAutospacing="1"/>
        <w:ind w:left="-567" w:right="-284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b/>
          <w:sz w:val="24"/>
          <w:szCs w:val="24"/>
        </w:rPr>
        <w:t>Раздел 3</w:t>
      </w:r>
      <w:r w:rsidR="00C14524" w:rsidRPr="002415E1">
        <w:rPr>
          <w:rFonts w:ascii="Times New Roman" w:hAnsi="Times New Roman"/>
          <w:b/>
          <w:sz w:val="24"/>
          <w:szCs w:val="24"/>
        </w:rPr>
        <w:t>. Ремонт и содержание фасадов зданий и сооружений.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3.1. Эксплуатацию зданий и сооружений, их ремонт необходимо производить в соответствии с установленными правилами и нормами технической эксплуатации.</w:t>
      </w:r>
    </w:p>
    <w:p w:rsidR="00535B2F" w:rsidRDefault="00FE48ED" w:rsidP="00271C39">
      <w:pPr>
        <w:ind w:left="-567"/>
        <w:rPr>
          <w:rFonts w:ascii="Times New Roman" w:hAnsi="Times New Roman"/>
          <w:b/>
          <w:i/>
          <w:sz w:val="24"/>
          <w:szCs w:val="24"/>
          <w:u w:val="single"/>
        </w:rPr>
      </w:pPr>
      <w:r w:rsidRPr="0083711B">
        <w:rPr>
          <w:rFonts w:ascii="Times New Roman" w:hAnsi="Times New Roman"/>
          <w:sz w:val="24"/>
          <w:szCs w:val="24"/>
          <w:highlight w:val="yellow"/>
        </w:rPr>
        <w:lastRenderedPageBreak/>
        <w:t xml:space="preserve">3.2. </w:t>
      </w:r>
      <w:proofErr w:type="gramStart"/>
      <w:r w:rsidRPr="0083711B">
        <w:rPr>
          <w:rFonts w:ascii="Times New Roman" w:hAnsi="Times New Roman"/>
          <w:sz w:val="24"/>
          <w:szCs w:val="24"/>
          <w:highlight w:val="yellow"/>
        </w:rPr>
        <w:t xml:space="preserve">При проведении строительства, реконструкции, капитального ремонта объектов капитального строительства администрацией сельского поселения </w:t>
      </w:r>
      <w:r w:rsidR="00535B2F">
        <w:rPr>
          <w:rFonts w:ascii="Times New Roman" w:hAnsi="Times New Roman"/>
          <w:sz w:val="24"/>
          <w:szCs w:val="24"/>
          <w:highlight w:val="yellow"/>
        </w:rPr>
        <w:t>Севрюкаево</w:t>
      </w:r>
      <w:r w:rsidRPr="0083711B">
        <w:rPr>
          <w:rFonts w:ascii="Times New Roman" w:hAnsi="Times New Roman"/>
          <w:sz w:val="24"/>
          <w:szCs w:val="24"/>
          <w:highlight w:val="yellow"/>
        </w:rPr>
        <w:t xml:space="preserve"> предусматривается предоставление решения о согласовании архитектурно-градостроительного облика в сфере жилищного строительства на территории сельского поселения </w:t>
      </w:r>
      <w:r w:rsidR="00535B2F">
        <w:rPr>
          <w:rFonts w:ascii="Times New Roman" w:hAnsi="Times New Roman"/>
          <w:sz w:val="24"/>
          <w:szCs w:val="24"/>
          <w:highlight w:val="yellow"/>
        </w:rPr>
        <w:t>Севрюкаево</w:t>
      </w:r>
      <w:r w:rsidRPr="0083711B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83711B">
        <w:rPr>
          <w:rFonts w:ascii="Times New Roman" w:hAnsi="Times New Roman"/>
          <w:b/>
          <w:i/>
          <w:sz w:val="24"/>
          <w:szCs w:val="24"/>
          <w:highlight w:val="yellow"/>
          <w:u w:val="single"/>
        </w:rPr>
        <w:t>в соответствии с административным регламентом предоставления муниципальной услуги «</w:t>
      </w:r>
      <w:r w:rsidRPr="0083711B">
        <w:rPr>
          <w:rFonts w:ascii="Times New Roman" w:hAnsi="Times New Roman"/>
          <w:b/>
          <w:i/>
          <w:sz w:val="24"/>
          <w:szCs w:val="24"/>
          <w:highlight w:val="cyan"/>
          <w:u w:val="single"/>
        </w:rPr>
        <w:t>Предоставление решения о согласовании архитектурно-градостроительного облика объекта</w:t>
      </w:r>
      <w:r w:rsidRPr="0083711B">
        <w:rPr>
          <w:rFonts w:ascii="Times New Roman" w:hAnsi="Times New Roman"/>
          <w:b/>
          <w:i/>
          <w:sz w:val="24"/>
          <w:szCs w:val="24"/>
          <w:highlight w:val="yellow"/>
          <w:u w:val="single"/>
        </w:rPr>
        <w:t>», согласно постановления Правительства Российской федерации от 30.04.2014 № 403 «Об исчерпывающем перечне процедур в сфере жилищного строительства»</w:t>
      </w:r>
      <w:r w:rsidR="00271C39">
        <w:rPr>
          <w:rFonts w:ascii="Times New Roman" w:hAnsi="Times New Roman"/>
          <w:b/>
          <w:i/>
          <w:sz w:val="24"/>
          <w:szCs w:val="24"/>
          <w:u w:val="single"/>
        </w:rPr>
        <w:t>.</w:t>
      </w:r>
      <w:proofErr w:type="gramEnd"/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3.3. Собственники зданий, сооружений (помещений в них) обязаны обеспечить надлежащее их содержание, в том числе своевременное производство работ по ремонту и покраске зданий, сооружений, их фасадов, а также поддерживать в чистоте и исправном состоянии расположенные на фасадах памятные доски, указатели улиц (переулков, площадей и пр.), номерные знаки.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3.4. К зданиям и сооружениям, фасады которых определяют архитектурный облик городской застройки, относятся все расположенные на территории города (эксплуатируемые, строящиеся, реконструируемые или капитально ремонтируемые): 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здания административного и общественно-культурного назначения;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 - жилые здания;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здания и сооружения производственного и иного назначения;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постройки облегченного типа (торговые павильоны, киоски, гаражи и прочие аналогичные объекты);</w:t>
      </w:r>
      <w:r w:rsidRPr="003141CB">
        <w:rPr>
          <w:rFonts w:ascii="Times New Roman" w:hAnsi="Times New Roman"/>
          <w:sz w:val="24"/>
          <w:szCs w:val="24"/>
        </w:rPr>
        <w:br/>
        <w:t>- ограды и другие стационарные архитектурные формы, размещенные на прилегающих к зданиям земельных участках.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3.5. В состав элементов фасадов зданий, подлежащих содержанию, входят: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- приямки, входы в подвальные помещения и </w:t>
      </w:r>
      <w:proofErr w:type="spellStart"/>
      <w:r w:rsidRPr="003141CB">
        <w:rPr>
          <w:rFonts w:ascii="Times New Roman" w:hAnsi="Times New Roman"/>
          <w:sz w:val="24"/>
          <w:szCs w:val="24"/>
        </w:rPr>
        <w:t>мусорокамеры</w:t>
      </w:r>
      <w:proofErr w:type="spellEnd"/>
      <w:r w:rsidRPr="003141CB">
        <w:rPr>
          <w:rFonts w:ascii="Times New Roman" w:hAnsi="Times New Roman"/>
          <w:sz w:val="24"/>
          <w:szCs w:val="24"/>
        </w:rPr>
        <w:t>;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входные узлы (ступени, площадки, перила, козырьки над входом, ограждения, стены, двери и др.);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- цоколь и </w:t>
      </w:r>
      <w:proofErr w:type="spellStart"/>
      <w:r w:rsidRPr="003141CB">
        <w:rPr>
          <w:rFonts w:ascii="Times New Roman" w:hAnsi="Times New Roman"/>
          <w:sz w:val="24"/>
          <w:szCs w:val="24"/>
        </w:rPr>
        <w:t>отмостка</w:t>
      </w:r>
      <w:proofErr w:type="spellEnd"/>
      <w:r w:rsidRPr="003141CB">
        <w:rPr>
          <w:rFonts w:ascii="Times New Roman" w:hAnsi="Times New Roman"/>
          <w:sz w:val="24"/>
          <w:szCs w:val="24"/>
        </w:rPr>
        <w:t>;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плоскости стен;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выступающие элементы фасадов (балконы, лоджии, эркеры, карнизы и др.);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кровли, включая вентиляционные и дымовые трубы, ограждающие решетки, выходы на кровлю и т.д.;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- архитектурные детали и облицовка (колонны, пилястры, розетки, капители, </w:t>
      </w:r>
      <w:proofErr w:type="spellStart"/>
      <w:r w:rsidRPr="003141CB">
        <w:rPr>
          <w:rFonts w:ascii="Times New Roman" w:hAnsi="Times New Roman"/>
          <w:sz w:val="24"/>
          <w:szCs w:val="24"/>
        </w:rPr>
        <w:t>сандрики</w:t>
      </w:r>
      <w:proofErr w:type="spellEnd"/>
      <w:r w:rsidRPr="003141CB">
        <w:rPr>
          <w:rFonts w:ascii="Times New Roman" w:hAnsi="Times New Roman"/>
          <w:sz w:val="24"/>
          <w:szCs w:val="24"/>
        </w:rPr>
        <w:t>, фризы, пояски и др.);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- водосточные трубы, включая </w:t>
      </w:r>
      <w:proofErr w:type="spellStart"/>
      <w:r w:rsidRPr="003141CB">
        <w:rPr>
          <w:rFonts w:ascii="Times New Roman" w:hAnsi="Times New Roman"/>
          <w:sz w:val="24"/>
          <w:szCs w:val="24"/>
        </w:rPr>
        <w:t>отметы</w:t>
      </w:r>
      <w:proofErr w:type="spellEnd"/>
      <w:r w:rsidRPr="003141CB">
        <w:rPr>
          <w:rFonts w:ascii="Times New Roman" w:hAnsi="Times New Roman"/>
          <w:sz w:val="24"/>
          <w:szCs w:val="24"/>
        </w:rPr>
        <w:t xml:space="preserve"> и воронки;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ограждения балконов, лоджий;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парапетные и оконные ограждения, решетки;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 - металлическая отделка окон, балконов, поясков, выступов цоколя, свесов и т.п.;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навесные металлические конструкции (</w:t>
      </w:r>
      <w:proofErr w:type="spellStart"/>
      <w:r w:rsidRPr="003141CB">
        <w:rPr>
          <w:rFonts w:ascii="Times New Roman" w:hAnsi="Times New Roman"/>
          <w:sz w:val="24"/>
          <w:szCs w:val="24"/>
        </w:rPr>
        <w:t>флагодержатели</w:t>
      </w:r>
      <w:proofErr w:type="spellEnd"/>
      <w:r w:rsidRPr="003141CB">
        <w:rPr>
          <w:rFonts w:ascii="Times New Roman" w:hAnsi="Times New Roman"/>
          <w:sz w:val="24"/>
          <w:szCs w:val="24"/>
        </w:rPr>
        <w:t>, анкеры, пожарные лестницы, вентиляционное оборудование и т.п.);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горизонтальные и вертикальные швы между панелями и блоками (фасады крупнопанельных и крупноблочных зданий);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стекла, рамы, балконные двери;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стационарные ограждения, прилегающие к зданиям.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3141CB">
        <w:rPr>
          <w:rFonts w:ascii="Times New Roman" w:hAnsi="Times New Roman"/>
          <w:sz w:val="24"/>
          <w:szCs w:val="24"/>
        </w:rPr>
        <w:t>Особое внимание уделяется состоянию креплений архитектурных деталей и облицовки, устойчивости парапетных и балконных ограждений, состоянию цоколя, стен, особенно в местах расположения водосточных труб, около балконов и в других местах, подверженных обильному воздействию ливневых, талых и дождевых вод, а также вокруг креплений к стенам металлических конструкций (</w:t>
      </w:r>
      <w:proofErr w:type="spellStart"/>
      <w:r w:rsidRPr="003141CB">
        <w:rPr>
          <w:rFonts w:ascii="Times New Roman" w:hAnsi="Times New Roman"/>
          <w:sz w:val="24"/>
          <w:szCs w:val="24"/>
        </w:rPr>
        <w:t>флагодержателей</w:t>
      </w:r>
      <w:proofErr w:type="spellEnd"/>
      <w:r w:rsidRPr="003141CB">
        <w:rPr>
          <w:rFonts w:ascii="Times New Roman" w:hAnsi="Times New Roman"/>
          <w:sz w:val="24"/>
          <w:szCs w:val="24"/>
        </w:rPr>
        <w:t>, анкеров, пожарных лестниц и др.).</w:t>
      </w:r>
      <w:proofErr w:type="gramEnd"/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3.6. При содержании фасадов зданий и сооружений не допускается: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lastRenderedPageBreak/>
        <w:t>- повреждение (загрязнение) поверхности стен фасадов зданий и сооружений: подтеки, шелушение окраски, наличие трещин, отслоившейся штукатурки, облицовки, повреждение кирпичной кладки, отслоение защитного слоя железобетонных конструкций и т.п.;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3141CB">
        <w:rPr>
          <w:rFonts w:ascii="Times New Roman" w:hAnsi="Times New Roman"/>
          <w:sz w:val="24"/>
          <w:szCs w:val="24"/>
        </w:rPr>
        <w:t>- повреждение (отсутствие) архитектурных и художественно-скульптурных деталей зданий и сооружений: колонн, пилястр, капителей, фризов, тяг, барельефов, лепных украшений, орнаментов, мозаик, художественных росписей и т.п.;</w:t>
      </w:r>
      <w:proofErr w:type="gramEnd"/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нарушение герметизации межпанельных стыков;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повреждение (отслоение, загрязнение) штукатурки, облицовки, окрасочного слоя цокольной части фасадов, зданий или сооружений, в том числе неисправность конструкции оконных, входных приямков;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3141CB">
        <w:rPr>
          <w:rFonts w:ascii="Times New Roman" w:hAnsi="Times New Roman"/>
          <w:sz w:val="24"/>
          <w:szCs w:val="24"/>
        </w:rPr>
        <w:t>- повреждение (загрязнение) выступающих элементов фасадов зданий и сооружений: балконов, лоджий, эркеров, тамбуров, карнизов, козырьков и т.п.;</w:t>
      </w:r>
      <w:proofErr w:type="gramEnd"/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- разрушение (отсутствие, загрязнение) ограждений балконов, лоджий, парапетов и т.п.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3.7. Выявленные при эксплуатации нарушения должны быть устранены в соответствии с нормами и правилами технической эксплуатации.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3.8. Для устранения угрозы возможного обрушения выступающих конструкций фасадов собственниками либо уполномоченными ими лицами должны немедленно выполняться охранно-предупредительные мероприятия (установка ограждений, сеток, демонтаж разрушающейся части элемента и т.д.). Ремонт аварийного состояния фасадов должен выполняться незамедлительно по выявлении этого состояния.</w:t>
      </w:r>
    </w:p>
    <w:p w:rsidR="00FE48ED" w:rsidRPr="003141CB" w:rsidRDefault="00FE48ED" w:rsidP="00FE48ED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3.9. Фасады, ограждения, входные двери, экраны балконов и лоджий, водосточные трубы зданий и сооружений должны быть отремонтированы и покрашены, а стекла витрин, окон торговых, административных, производственных зданий, подъездов в жилых домах должны быть вымыты, а разбитые и треснутые - заменены.</w:t>
      </w:r>
    </w:p>
    <w:p w:rsidR="003651F9" w:rsidRPr="003141CB" w:rsidRDefault="003651F9" w:rsidP="00C14524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4C24E2" w:rsidRPr="003141CB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8706E5" w:rsidRPr="002415E1" w:rsidRDefault="008706E5" w:rsidP="008706E5">
      <w:pPr>
        <w:spacing w:after="0" w:line="225" w:lineRule="atLeast"/>
        <w:ind w:left="-540"/>
        <w:jc w:val="center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b/>
          <w:sz w:val="24"/>
          <w:szCs w:val="24"/>
        </w:rPr>
        <w:t>Раздел 4.</w:t>
      </w:r>
      <w:r w:rsidR="004C24E2" w:rsidRPr="002415E1">
        <w:rPr>
          <w:rFonts w:ascii="Times New Roman" w:hAnsi="Times New Roman"/>
          <w:b/>
          <w:sz w:val="24"/>
          <w:szCs w:val="24"/>
        </w:rPr>
        <w:t xml:space="preserve"> Работы по озеленению территорий и содержанию зеленых насаждений</w:t>
      </w:r>
    </w:p>
    <w:p w:rsidR="00FE48ED" w:rsidRDefault="004C24E2" w:rsidP="00022AA9">
      <w:pPr>
        <w:spacing w:after="0" w:line="225" w:lineRule="atLeast"/>
        <w:ind w:left="-540"/>
        <w:rPr>
          <w:rStyle w:val="news"/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8706E5" w:rsidRPr="002415E1">
        <w:rPr>
          <w:rFonts w:ascii="Times New Roman" w:hAnsi="Times New Roman"/>
          <w:sz w:val="24"/>
          <w:szCs w:val="24"/>
        </w:rPr>
        <w:t>4.</w:t>
      </w:r>
      <w:r w:rsidRPr="002415E1">
        <w:rPr>
          <w:rStyle w:val="news"/>
          <w:rFonts w:ascii="Times New Roman" w:hAnsi="Times New Roman"/>
          <w:sz w:val="24"/>
          <w:szCs w:val="24"/>
        </w:rPr>
        <w:t xml:space="preserve">1. Озеленение территории поселения, работы по содержанию и восстановлению скверов, зеленых зон, входящих в зону общего пользования осуществляется организацией по договорам с администрацией сельского поселения </w:t>
      </w:r>
      <w:r w:rsidR="00022AA9">
        <w:rPr>
          <w:rStyle w:val="news"/>
          <w:rFonts w:ascii="Times New Roman" w:hAnsi="Times New Roman"/>
          <w:sz w:val="24"/>
          <w:szCs w:val="24"/>
        </w:rPr>
        <w:t>Севрюкаево</w:t>
      </w:r>
      <w:r w:rsidRPr="002415E1">
        <w:rPr>
          <w:rStyle w:val="news"/>
          <w:rFonts w:ascii="Times New Roman" w:hAnsi="Times New Roman"/>
          <w:sz w:val="24"/>
          <w:szCs w:val="24"/>
        </w:rPr>
        <w:t xml:space="preserve"> в пределах средств, предусмотренных в бюджете сельского поселения </w:t>
      </w:r>
      <w:r w:rsidR="00022AA9">
        <w:rPr>
          <w:rStyle w:val="news"/>
          <w:rFonts w:ascii="Times New Roman" w:hAnsi="Times New Roman"/>
          <w:sz w:val="24"/>
          <w:szCs w:val="24"/>
        </w:rPr>
        <w:t xml:space="preserve">Севрюкаево </w:t>
      </w:r>
      <w:r w:rsidRPr="002415E1">
        <w:rPr>
          <w:rStyle w:val="news"/>
          <w:rFonts w:ascii="Times New Roman" w:hAnsi="Times New Roman"/>
          <w:sz w:val="24"/>
          <w:szCs w:val="24"/>
        </w:rPr>
        <w:t>на эти цели.</w:t>
      </w:r>
      <w:r w:rsidRPr="002415E1">
        <w:rPr>
          <w:rFonts w:ascii="Times New Roman" w:hAnsi="Times New Roman"/>
          <w:sz w:val="24"/>
          <w:szCs w:val="24"/>
        </w:rPr>
        <w:br/>
      </w:r>
      <w:r w:rsidR="008706E5" w:rsidRPr="002415E1">
        <w:rPr>
          <w:rFonts w:ascii="Times New Roman" w:hAnsi="Times New Roman"/>
          <w:sz w:val="24"/>
          <w:szCs w:val="24"/>
        </w:rPr>
        <w:t>4.</w:t>
      </w:r>
      <w:r w:rsidRPr="002415E1">
        <w:rPr>
          <w:rStyle w:val="news"/>
          <w:rFonts w:ascii="Times New Roman" w:hAnsi="Times New Roman"/>
          <w:sz w:val="24"/>
          <w:szCs w:val="24"/>
        </w:rPr>
        <w:t>2. Юридическим лицам, в собственности или в пользовании которых находятся земельные участки, рекомендуется обеспечивать  содержание и сохранность зеленых насаждений, находящихся на этих участках, а также на прилегающих территориях.</w:t>
      </w:r>
      <w:r w:rsidRPr="002415E1">
        <w:rPr>
          <w:rFonts w:ascii="Times New Roman" w:hAnsi="Times New Roman"/>
          <w:sz w:val="24"/>
          <w:szCs w:val="24"/>
        </w:rPr>
        <w:br/>
      </w:r>
      <w:r w:rsidR="008706E5" w:rsidRPr="002415E1">
        <w:rPr>
          <w:rFonts w:ascii="Times New Roman" w:hAnsi="Times New Roman"/>
          <w:sz w:val="24"/>
          <w:szCs w:val="24"/>
        </w:rPr>
        <w:t>4.</w:t>
      </w:r>
      <w:r w:rsidRPr="002415E1">
        <w:rPr>
          <w:rStyle w:val="news"/>
          <w:rFonts w:ascii="Times New Roman" w:hAnsi="Times New Roman"/>
          <w:sz w:val="24"/>
          <w:szCs w:val="24"/>
        </w:rPr>
        <w:t xml:space="preserve">3. Новые посадки деревьев и кустарников на территории улиц, скверов и кварталах застройки, цветочное оформление скверов, а также капитальный ремонт и реконструкция объектов ландшафтной архитектуры допускается производить только по проектам, согласованным с администрацией сельского поселения </w:t>
      </w:r>
      <w:r w:rsidR="00022AA9">
        <w:rPr>
          <w:rStyle w:val="news"/>
          <w:rFonts w:ascii="Times New Roman" w:hAnsi="Times New Roman"/>
          <w:sz w:val="24"/>
          <w:szCs w:val="24"/>
        </w:rPr>
        <w:t xml:space="preserve">Севрюкаево </w:t>
      </w:r>
      <w:r w:rsidRPr="002415E1">
        <w:rPr>
          <w:rStyle w:val="news"/>
          <w:rFonts w:ascii="Times New Roman" w:hAnsi="Times New Roman"/>
          <w:sz w:val="24"/>
          <w:szCs w:val="24"/>
        </w:rPr>
        <w:t xml:space="preserve">и </w:t>
      </w:r>
      <w:r w:rsidR="00FE48ED">
        <w:rPr>
          <w:rStyle w:val="news"/>
          <w:rFonts w:ascii="Times New Roman" w:hAnsi="Times New Roman"/>
          <w:sz w:val="24"/>
          <w:szCs w:val="24"/>
        </w:rPr>
        <w:t>отделом архитектуры администрации муниципального района Ставропольский</w:t>
      </w:r>
      <w:r w:rsidRPr="002415E1">
        <w:rPr>
          <w:rStyle w:val="news"/>
          <w:rFonts w:ascii="Times New Roman" w:hAnsi="Times New Roman"/>
          <w:sz w:val="24"/>
          <w:szCs w:val="24"/>
        </w:rPr>
        <w:t>.</w:t>
      </w:r>
    </w:p>
    <w:p w:rsidR="004C24E2" w:rsidRPr="002415E1" w:rsidRDefault="008706E5" w:rsidP="004C24E2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4.</w:t>
      </w:r>
      <w:r w:rsidR="004C24E2" w:rsidRPr="002415E1">
        <w:rPr>
          <w:rStyle w:val="news"/>
          <w:rFonts w:ascii="Times New Roman" w:hAnsi="Times New Roman"/>
          <w:sz w:val="24"/>
          <w:szCs w:val="24"/>
        </w:rPr>
        <w:t xml:space="preserve">4. Лицам, указанным в </w:t>
      </w:r>
      <w:r w:rsidR="00E2292F">
        <w:rPr>
          <w:rStyle w:val="news"/>
          <w:rFonts w:ascii="Times New Roman" w:hAnsi="Times New Roman"/>
          <w:sz w:val="24"/>
          <w:szCs w:val="24"/>
        </w:rPr>
        <w:t>пунктах 4.1 и 4.2 Раздела 4 Главы 8</w:t>
      </w:r>
      <w:r w:rsidR="004C24E2" w:rsidRPr="002415E1">
        <w:rPr>
          <w:rStyle w:val="news"/>
          <w:rFonts w:ascii="Times New Roman" w:hAnsi="Times New Roman"/>
          <w:sz w:val="24"/>
          <w:szCs w:val="24"/>
        </w:rPr>
        <w:t xml:space="preserve"> Норм, рекомендуется: обеспечить своевременное 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="004C24E2" w:rsidRPr="002415E1">
        <w:rPr>
          <w:rStyle w:val="news"/>
          <w:rFonts w:ascii="Times New Roman" w:hAnsi="Times New Roman"/>
          <w:sz w:val="24"/>
          <w:szCs w:val="24"/>
        </w:rPr>
        <w:t>- осуществлять обрезку и вырубку сухостоя и аварийных деревьев, вырезку сухих и поломанных сучьев и вырезку веток, ограничивающих видимость технических средств регулирования дорожного движения, при наличии соответствующего разрешения, выданного в соответствии с Правилами;</w:t>
      </w:r>
    </w:p>
    <w:p w:rsidR="004C24E2" w:rsidRPr="002415E1" w:rsidRDefault="004C24E2" w:rsidP="004C24E2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 w:rsidRPr="002415E1">
        <w:rPr>
          <w:rStyle w:val="news"/>
          <w:rFonts w:ascii="Times New Roman" w:hAnsi="Times New Roman"/>
          <w:sz w:val="24"/>
          <w:szCs w:val="24"/>
        </w:rPr>
        <w:t xml:space="preserve">- доводить до сведения органа администрации сельского поселения  </w:t>
      </w:r>
      <w:r w:rsidR="00022AA9">
        <w:rPr>
          <w:rStyle w:val="news"/>
          <w:rFonts w:ascii="Times New Roman" w:hAnsi="Times New Roman"/>
          <w:sz w:val="24"/>
          <w:szCs w:val="24"/>
        </w:rPr>
        <w:t xml:space="preserve">Севрюкаево </w:t>
      </w:r>
      <w:r w:rsidRPr="002415E1">
        <w:rPr>
          <w:rStyle w:val="news"/>
          <w:rFonts w:ascii="Times New Roman" w:hAnsi="Times New Roman"/>
          <w:sz w:val="24"/>
          <w:szCs w:val="24"/>
        </w:rPr>
        <w:t>обо всех случаях массового появления вредителей и болезней и принимать меры борьбы с ними, производить замазку ран и дупел на деревьях;</w:t>
      </w:r>
    </w:p>
    <w:p w:rsidR="004C24E2" w:rsidRPr="002415E1" w:rsidRDefault="004C24E2" w:rsidP="004C24E2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 w:rsidRPr="002415E1">
        <w:rPr>
          <w:rStyle w:val="news"/>
          <w:rFonts w:ascii="Times New Roman" w:hAnsi="Times New Roman"/>
          <w:sz w:val="24"/>
          <w:szCs w:val="24"/>
        </w:rPr>
        <w:t xml:space="preserve">- проводить своевременный ремонт ограждений зеленых насаждений. </w:t>
      </w:r>
      <w:r w:rsidRPr="002415E1">
        <w:rPr>
          <w:rFonts w:ascii="Times New Roman" w:hAnsi="Times New Roman"/>
          <w:sz w:val="24"/>
          <w:szCs w:val="24"/>
        </w:rPr>
        <w:br/>
      </w:r>
      <w:r w:rsidR="008706E5" w:rsidRPr="002415E1">
        <w:rPr>
          <w:rFonts w:ascii="Times New Roman" w:hAnsi="Times New Roman"/>
          <w:sz w:val="24"/>
          <w:szCs w:val="24"/>
        </w:rPr>
        <w:t>4.</w:t>
      </w:r>
      <w:r w:rsidRPr="002415E1">
        <w:rPr>
          <w:rStyle w:val="news"/>
          <w:rFonts w:ascii="Times New Roman" w:hAnsi="Times New Roman"/>
          <w:sz w:val="24"/>
          <w:szCs w:val="24"/>
        </w:rPr>
        <w:t>5. На площадях зеленых насаждений запрещается:</w:t>
      </w:r>
    </w:p>
    <w:p w:rsidR="004C24E2" w:rsidRPr="002415E1" w:rsidRDefault="004C24E2" w:rsidP="004C24E2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 w:rsidRPr="002415E1">
        <w:rPr>
          <w:rStyle w:val="news"/>
          <w:rFonts w:ascii="Times New Roman" w:hAnsi="Times New Roman"/>
          <w:sz w:val="24"/>
          <w:szCs w:val="24"/>
        </w:rPr>
        <w:lastRenderedPageBreak/>
        <w:t>- ломать деревья, кустарники, сучья и ветви, срывать листья и цветы, сбивать и собирать плоды;</w:t>
      </w:r>
      <w:r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Style w:val="news"/>
          <w:rFonts w:ascii="Times New Roman" w:hAnsi="Times New Roman"/>
          <w:sz w:val="24"/>
          <w:szCs w:val="24"/>
        </w:rPr>
        <w:t>- разбивать палатки и разводить костры;</w:t>
      </w:r>
    </w:p>
    <w:p w:rsidR="004C24E2" w:rsidRPr="002415E1" w:rsidRDefault="004C24E2" w:rsidP="004C24E2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 w:rsidRPr="002415E1">
        <w:rPr>
          <w:rStyle w:val="news"/>
          <w:rFonts w:ascii="Times New Roman" w:hAnsi="Times New Roman"/>
          <w:sz w:val="24"/>
          <w:szCs w:val="24"/>
        </w:rPr>
        <w:t>- засорять газоны, цветники, дорожки и водоемы:</w:t>
      </w:r>
    </w:p>
    <w:p w:rsidR="004C24E2" w:rsidRPr="002415E1" w:rsidRDefault="004C24E2" w:rsidP="004C24E2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 w:rsidRPr="002415E1">
        <w:rPr>
          <w:rStyle w:val="news"/>
          <w:rFonts w:ascii="Times New Roman" w:hAnsi="Times New Roman"/>
          <w:sz w:val="24"/>
          <w:szCs w:val="24"/>
        </w:rPr>
        <w:t>- портить скамейки, ограды;</w:t>
      </w:r>
    </w:p>
    <w:p w:rsidR="004C24E2" w:rsidRPr="002415E1" w:rsidRDefault="004C24E2" w:rsidP="004C24E2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 w:rsidRPr="002415E1">
        <w:rPr>
          <w:rStyle w:val="news"/>
          <w:rFonts w:ascii="Times New Roman" w:hAnsi="Times New Roman"/>
          <w:sz w:val="24"/>
          <w:szCs w:val="24"/>
        </w:rPr>
        <w:t>- добывать из деревьев сок, делать надрезы, надписи, приклеивать к деревьям объявления, номерные знаки, всякого рода указатели, провода и забивать в деревья крючки и гвозди для подвешивания гамаков, качелей, веревок, сушить белье на ветвях;</w:t>
      </w:r>
    </w:p>
    <w:p w:rsidR="004C24E2" w:rsidRPr="002415E1" w:rsidRDefault="004C24E2" w:rsidP="004C24E2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 w:rsidRPr="002415E1">
        <w:rPr>
          <w:rStyle w:val="news"/>
          <w:rFonts w:ascii="Times New Roman" w:hAnsi="Times New Roman"/>
          <w:sz w:val="24"/>
          <w:szCs w:val="24"/>
        </w:rPr>
        <w:t>- ездить на тракторах и автомашинах;</w:t>
      </w:r>
    </w:p>
    <w:p w:rsidR="004C24E2" w:rsidRPr="002415E1" w:rsidRDefault="004C24E2" w:rsidP="004C24E2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 w:rsidRPr="002415E1">
        <w:rPr>
          <w:rStyle w:val="news"/>
          <w:rFonts w:ascii="Times New Roman" w:hAnsi="Times New Roman"/>
          <w:sz w:val="24"/>
          <w:szCs w:val="24"/>
        </w:rPr>
        <w:t>- мыть автотранспортные средства, стирать белье, а также купать животных в водоемах, расположенных на территории зеленых насаждений;</w:t>
      </w:r>
    </w:p>
    <w:p w:rsidR="004C24E2" w:rsidRPr="002415E1" w:rsidRDefault="004C24E2" w:rsidP="004C24E2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 w:rsidRPr="002415E1">
        <w:rPr>
          <w:rStyle w:val="news"/>
          <w:rFonts w:ascii="Times New Roman" w:hAnsi="Times New Roman"/>
          <w:sz w:val="24"/>
          <w:szCs w:val="24"/>
        </w:rPr>
        <w:t>- парковать автотранспортные средства на газонах;</w:t>
      </w:r>
    </w:p>
    <w:p w:rsidR="004C24E2" w:rsidRPr="002415E1" w:rsidRDefault="004C24E2" w:rsidP="004C24E2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 w:rsidRPr="002415E1">
        <w:rPr>
          <w:rStyle w:val="news"/>
          <w:rFonts w:ascii="Times New Roman" w:hAnsi="Times New Roman"/>
          <w:sz w:val="24"/>
          <w:szCs w:val="24"/>
        </w:rPr>
        <w:t>- пасти скот;</w:t>
      </w:r>
    </w:p>
    <w:p w:rsidR="004C24E2" w:rsidRPr="002415E1" w:rsidRDefault="004C24E2" w:rsidP="004C24E2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 w:rsidRPr="002415E1">
        <w:rPr>
          <w:rStyle w:val="news"/>
          <w:rFonts w:ascii="Times New Roman" w:hAnsi="Times New Roman"/>
          <w:sz w:val="24"/>
          <w:szCs w:val="24"/>
        </w:rPr>
        <w:t>- устраивать ледяные катки и снежные горки, кататься на лыжах, коньках, санях, организовывать игры, танцы, за исключением мест, отведенных для этих целей;</w:t>
      </w:r>
      <w:r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Style w:val="news"/>
          <w:rFonts w:ascii="Times New Roman" w:hAnsi="Times New Roman"/>
          <w:sz w:val="24"/>
          <w:szCs w:val="24"/>
        </w:rPr>
        <w:t>- производить строительные и ремонтные работы без ограждений насаждений щитами, гарантирующими защиту их от повреждений;</w:t>
      </w:r>
    </w:p>
    <w:p w:rsidR="004C24E2" w:rsidRPr="002415E1" w:rsidRDefault="004C24E2" w:rsidP="004C24E2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 w:rsidRPr="002415E1">
        <w:rPr>
          <w:rStyle w:val="news"/>
          <w:rFonts w:ascii="Times New Roman" w:hAnsi="Times New Roman"/>
          <w:sz w:val="24"/>
          <w:szCs w:val="24"/>
        </w:rPr>
        <w:t xml:space="preserve">- обнажать корни деревьев на расстоянии ближе </w:t>
      </w:r>
      <w:smartTag w:uri="urn:schemas-microsoft-com:office:smarttags" w:element="metricconverter">
        <w:smartTagPr>
          <w:attr w:name="ProductID" w:val="1,5 м"/>
        </w:smartTagPr>
        <w:r w:rsidRPr="002415E1">
          <w:rPr>
            <w:rStyle w:val="news"/>
            <w:rFonts w:ascii="Times New Roman" w:hAnsi="Times New Roman"/>
            <w:sz w:val="24"/>
            <w:szCs w:val="24"/>
          </w:rPr>
          <w:t>1,5 м</w:t>
        </w:r>
      </w:smartTag>
      <w:r w:rsidRPr="002415E1">
        <w:rPr>
          <w:rStyle w:val="news"/>
          <w:rFonts w:ascii="Times New Roman" w:hAnsi="Times New Roman"/>
          <w:sz w:val="24"/>
          <w:szCs w:val="24"/>
        </w:rPr>
        <w:t>. от ствола и засыпать шейки деревьев землей или строительным мусором;</w:t>
      </w:r>
    </w:p>
    <w:p w:rsidR="004C24E2" w:rsidRPr="002415E1" w:rsidRDefault="004C24E2" w:rsidP="004C24E2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 w:rsidRPr="002415E1">
        <w:rPr>
          <w:rStyle w:val="news"/>
          <w:rFonts w:ascii="Times New Roman" w:hAnsi="Times New Roman"/>
          <w:sz w:val="24"/>
          <w:szCs w:val="24"/>
        </w:rPr>
        <w:t>- складировать на территории зеленых насаждений материалы, а также устраивать на прилегающих территориях склады материалов, способствующие распространению вредителей зеленых насаждений;</w:t>
      </w:r>
    </w:p>
    <w:p w:rsidR="004C24E2" w:rsidRPr="002415E1" w:rsidRDefault="004C24E2" w:rsidP="004C24E2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 w:rsidRPr="002415E1">
        <w:rPr>
          <w:rStyle w:val="news"/>
          <w:rFonts w:ascii="Times New Roman" w:hAnsi="Times New Roman"/>
          <w:sz w:val="24"/>
          <w:szCs w:val="24"/>
        </w:rPr>
        <w:t>- устраивать свалки мусора на участки, имеющие зеленые насаждения, без принятия мер, обеспечивающих сохранность деревьев и кустарников;</w:t>
      </w:r>
    </w:p>
    <w:p w:rsidR="004C24E2" w:rsidRPr="002415E1" w:rsidRDefault="004C24E2" w:rsidP="004C24E2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 w:rsidRPr="002415E1">
        <w:rPr>
          <w:rStyle w:val="news"/>
          <w:rFonts w:ascii="Times New Roman" w:hAnsi="Times New Roman"/>
          <w:sz w:val="24"/>
          <w:szCs w:val="24"/>
        </w:rPr>
        <w:t>- добывать растительную землю, песок и производить другие раскопки;</w:t>
      </w:r>
      <w:r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Style w:val="news"/>
          <w:rFonts w:ascii="Times New Roman" w:hAnsi="Times New Roman"/>
          <w:sz w:val="24"/>
          <w:szCs w:val="24"/>
        </w:rPr>
        <w:t>- выгуливать и отпускать с поводка собак в лесопарках, скверах и иных территориях зеленых насаждений;</w:t>
      </w:r>
      <w:r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Style w:val="news"/>
          <w:rFonts w:ascii="Times New Roman" w:hAnsi="Times New Roman"/>
          <w:sz w:val="24"/>
          <w:szCs w:val="24"/>
        </w:rPr>
        <w:t xml:space="preserve">- сжигать листву и мусор на территориях общего пользования сельского поселения </w:t>
      </w:r>
      <w:r w:rsidR="00E2292F">
        <w:rPr>
          <w:rStyle w:val="news"/>
          <w:rFonts w:ascii="Times New Roman" w:hAnsi="Times New Roman"/>
          <w:sz w:val="24"/>
          <w:szCs w:val="24"/>
        </w:rPr>
        <w:t>_________________</w:t>
      </w:r>
      <w:r w:rsidRPr="002415E1">
        <w:rPr>
          <w:rStyle w:val="news"/>
          <w:rFonts w:ascii="Times New Roman" w:hAnsi="Times New Roman"/>
          <w:sz w:val="24"/>
          <w:szCs w:val="24"/>
        </w:rPr>
        <w:t>.</w:t>
      </w:r>
      <w:r w:rsidRPr="002415E1">
        <w:rPr>
          <w:rFonts w:ascii="Times New Roman" w:hAnsi="Times New Roman"/>
          <w:sz w:val="24"/>
          <w:szCs w:val="24"/>
        </w:rPr>
        <w:br/>
      </w:r>
      <w:r w:rsidR="008706E5" w:rsidRPr="002415E1">
        <w:rPr>
          <w:rFonts w:ascii="Times New Roman" w:hAnsi="Times New Roman"/>
          <w:sz w:val="24"/>
          <w:szCs w:val="24"/>
        </w:rPr>
        <w:t>4.</w:t>
      </w:r>
      <w:r w:rsidRPr="002415E1">
        <w:rPr>
          <w:rStyle w:val="news"/>
          <w:rFonts w:ascii="Times New Roman" w:hAnsi="Times New Roman"/>
          <w:sz w:val="24"/>
          <w:szCs w:val="24"/>
        </w:rPr>
        <w:t>6. Запрещается самовольная вырубка деревьев и кустарников.</w:t>
      </w:r>
    </w:p>
    <w:p w:rsidR="00FE48ED" w:rsidRPr="00F274F1" w:rsidRDefault="008706E5" w:rsidP="00FE48ED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b/>
          <w:i/>
          <w:sz w:val="24"/>
          <w:szCs w:val="24"/>
          <w:u w:val="single"/>
        </w:rPr>
      </w:pPr>
      <w:r w:rsidRPr="002415E1">
        <w:rPr>
          <w:rStyle w:val="news"/>
          <w:rFonts w:ascii="Times New Roman" w:hAnsi="Times New Roman"/>
          <w:sz w:val="24"/>
          <w:szCs w:val="24"/>
        </w:rPr>
        <w:t>4.</w:t>
      </w:r>
      <w:r w:rsidR="004C24E2" w:rsidRPr="002415E1">
        <w:rPr>
          <w:rStyle w:val="news"/>
          <w:rFonts w:ascii="Times New Roman" w:hAnsi="Times New Roman"/>
          <w:sz w:val="24"/>
          <w:szCs w:val="24"/>
        </w:rPr>
        <w:t xml:space="preserve">7. </w:t>
      </w:r>
      <w:proofErr w:type="gramStart"/>
      <w:r w:rsidR="00BD090C" w:rsidRPr="00015955">
        <w:rPr>
          <w:rStyle w:val="news"/>
          <w:rFonts w:ascii="Times New Roman" w:hAnsi="Times New Roman"/>
          <w:sz w:val="24"/>
          <w:szCs w:val="24"/>
        </w:rPr>
        <w:t xml:space="preserve">Снос крупномерных деревьев и кустарников, попадающих в зону застройки или прокладки подземных коммуникаций, установки высоковольтных линий и других сооружений в границах муниципального образования, производится  на основании </w:t>
      </w:r>
      <w:r w:rsidR="00BD090C" w:rsidRPr="00015955">
        <w:rPr>
          <w:rFonts w:ascii="Times New Roman" w:hAnsi="Times New Roman"/>
          <w:bCs/>
          <w:sz w:val="24"/>
          <w:szCs w:val="24"/>
          <w:highlight w:val="yellow"/>
        </w:rPr>
        <w:t xml:space="preserve">предоставления порубочного билета и (или) разрешения на пересадку деревьев и </w:t>
      </w:r>
      <w:r w:rsidR="00FE48ED" w:rsidRPr="00015955">
        <w:rPr>
          <w:rFonts w:ascii="Times New Roman" w:hAnsi="Times New Roman"/>
          <w:bCs/>
          <w:sz w:val="24"/>
          <w:szCs w:val="24"/>
          <w:highlight w:val="yellow"/>
        </w:rPr>
        <w:t xml:space="preserve">кустарников </w:t>
      </w:r>
      <w:bookmarkStart w:id="0" w:name="_Hlk522721133"/>
      <w:r w:rsidR="00FE48ED" w:rsidRPr="00F274F1">
        <w:rPr>
          <w:rStyle w:val="news"/>
          <w:rFonts w:ascii="Times New Roman" w:hAnsi="Times New Roman"/>
          <w:b/>
          <w:i/>
          <w:sz w:val="24"/>
          <w:szCs w:val="24"/>
          <w:u w:val="single"/>
        </w:rPr>
        <w:t>в соответствии с утвержденным административным регламентом предоставления муниципальной услуги «</w:t>
      </w:r>
      <w:r w:rsidR="00FE48ED" w:rsidRPr="00B630C3">
        <w:rPr>
          <w:rStyle w:val="news"/>
          <w:rFonts w:ascii="Times New Roman" w:hAnsi="Times New Roman"/>
          <w:b/>
          <w:i/>
          <w:sz w:val="24"/>
          <w:szCs w:val="24"/>
          <w:u w:val="single"/>
        </w:rPr>
        <w:t>Предоставление порубочного билета и (или) разрешения на пересадку деревьев и кустарников</w:t>
      </w:r>
      <w:r w:rsidR="00FE48ED" w:rsidRPr="00F274F1">
        <w:rPr>
          <w:rStyle w:val="news"/>
          <w:rFonts w:ascii="Times New Roman" w:hAnsi="Times New Roman"/>
          <w:b/>
          <w:i/>
          <w:sz w:val="24"/>
          <w:szCs w:val="24"/>
          <w:u w:val="single"/>
        </w:rPr>
        <w:t>», согласно постановления Правительства</w:t>
      </w:r>
      <w:proofErr w:type="gramEnd"/>
      <w:r w:rsidR="00FE48ED" w:rsidRPr="00F274F1">
        <w:rPr>
          <w:rStyle w:val="news"/>
          <w:rFonts w:ascii="Times New Roman" w:hAnsi="Times New Roman"/>
          <w:b/>
          <w:i/>
          <w:sz w:val="24"/>
          <w:szCs w:val="24"/>
          <w:u w:val="single"/>
        </w:rPr>
        <w:t xml:space="preserve"> Российской федерации от 30.04.2014 № 403 «Об исчерпывающем перечне процедур в сфере жилищного строительства».</w:t>
      </w:r>
    </w:p>
    <w:bookmarkEnd w:id="0"/>
    <w:p w:rsidR="004C24E2" w:rsidRPr="002415E1" w:rsidRDefault="008706E5" w:rsidP="004C24E2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 w:rsidRPr="002415E1">
        <w:rPr>
          <w:rStyle w:val="news"/>
          <w:rFonts w:ascii="Times New Roman" w:hAnsi="Times New Roman"/>
          <w:sz w:val="24"/>
          <w:szCs w:val="24"/>
        </w:rPr>
        <w:t>4.</w:t>
      </w:r>
      <w:r w:rsidR="004C24E2" w:rsidRPr="002415E1">
        <w:rPr>
          <w:rStyle w:val="news"/>
          <w:rFonts w:ascii="Times New Roman" w:hAnsi="Times New Roman"/>
          <w:sz w:val="24"/>
          <w:szCs w:val="24"/>
        </w:rPr>
        <w:t>8. За вынужденный снос крупномерных деревьев и кустарников, связанных с застройкой или прокладкой подземных коммуникаций, берется восстановительная стоимость.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>4.</w:t>
      </w:r>
      <w:r w:rsidR="004C24E2" w:rsidRPr="002415E1">
        <w:rPr>
          <w:rStyle w:val="news"/>
          <w:rFonts w:ascii="Times New Roman" w:hAnsi="Times New Roman"/>
          <w:sz w:val="24"/>
          <w:szCs w:val="24"/>
        </w:rPr>
        <w:t>9. Выдача разрешения на снос деревьев и кустарников производится после оплаты восстановительной стоимости.</w:t>
      </w:r>
    </w:p>
    <w:p w:rsidR="004C24E2" w:rsidRPr="002415E1" w:rsidRDefault="004C24E2" w:rsidP="004C24E2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 w:rsidRPr="002415E1">
        <w:rPr>
          <w:rStyle w:val="news"/>
          <w:rFonts w:ascii="Times New Roman" w:hAnsi="Times New Roman"/>
          <w:sz w:val="24"/>
          <w:szCs w:val="24"/>
        </w:rPr>
        <w:t>Если указанные насаждения подлежат пересадке, она производится без уплаты восстановительной стоимости.</w:t>
      </w:r>
    </w:p>
    <w:p w:rsidR="004C24E2" w:rsidRPr="002415E1" w:rsidRDefault="004C24E2" w:rsidP="004C24E2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 w:rsidRPr="002415E1">
        <w:rPr>
          <w:rStyle w:val="news"/>
          <w:rFonts w:ascii="Times New Roman" w:hAnsi="Times New Roman"/>
          <w:sz w:val="24"/>
          <w:szCs w:val="24"/>
        </w:rPr>
        <w:t xml:space="preserve">Размер восстановительной стоимости зеленых насаждений и место посадок определяется администрацией сельского поселения  </w:t>
      </w:r>
      <w:r w:rsidR="00022AA9">
        <w:rPr>
          <w:rStyle w:val="news"/>
          <w:rFonts w:ascii="Times New Roman" w:hAnsi="Times New Roman"/>
          <w:sz w:val="24"/>
          <w:szCs w:val="24"/>
        </w:rPr>
        <w:t>Севрюкаево</w:t>
      </w:r>
      <w:r w:rsidRPr="002415E1">
        <w:rPr>
          <w:rStyle w:val="news"/>
          <w:rFonts w:ascii="Times New Roman" w:hAnsi="Times New Roman"/>
          <w:sz w:val="24"/>
          <w:szCs w:val="24"/>
        </w:rPr>
        <w:t>.</w:t>
      </w:r>
    </w:p>
    <w:p w:rsidR="004C24E2" w:rsidRPr="002415E1" w:rsidRDefault="004C24E2" w:rsidP="004C24E2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 w:rsidRPr="002415E1">
        <w:rPr>
          <w:rStyle w:val="news"/>
          <w:rFonts w:ascii="Times New Roman" w:hAnsi="Times New Roman"/>
          <w:sz w:val="24"/>
          <w:szCs w:val="24"/>
        </w:rPr>
        <w:t xml:space="preserve">Восстановительная стоимость зеленых насаждений зачисляется в бюджет  сельского поселения </w:t>
      </w:r>
      <w:r w:rsidR="00E85F5C">
        <w:rPr>
          <w:rStyle w:val="news"/>
          <w:rFonts w:ascii="Times New Roman" w:hAnsi="Times New Roman"/>
          <w:sz w:val="24"/>
          <w:szCs w:val="24"/>
        </w:rPr>
        <w:t>Севрюкаево</w:t>
      </w:r>
      <w:r w:rsidRPr="002415E1">
        <w:rPr>
          <w:rStyle w:val="news"/>
          <w:rFonts w:ascii="Times New Roman" w:hAnsi="Times New Roman"/>
          <w:sz w:val="24"/>
          <w:szCs w:val="24"/>
        </w:rPr>
        <w:t>.</w:t>
      </w:r>
      <w:r w:rsidRPr="002415E1">
        <w:rPr>
          <w:rFonts w:ascii="Times New Roman" w:hAnsi="Times New Roman"/>
          <w:sz w:val="24"/>
          <w:szCs w:val="24"/>
        </w:rPr>
        <w:br/>
      </w:r>
      <w:r w:rsidR="008706E5" w:rsidRPr="002415E1">
        <w:rPr>
          <w:rFonts w:ascii="Times New Roman" w:hAnsi="Times New Roman"/>
          <w:sz w:val="24"/>
          <w:szCs w:val="24"/>
        </w:rPr>
        <w:t>4.</w:t>
      </w:r>
      <w:r w:rsidRPr="002415E1">
        <w:rPr>
          <w:rStyle w:val="news"/>
          <w:rFonts w:ascii="Times New Roman" w:hAnsi="Times New Roman"/>
          <w:sz w:val="24"/>
          <w:szCs w:val="24"/>
        </w:rPr>
        <w:t>10. За всякое повреждение или самовольную вырубку зеленых насаждений,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насаждений.</w:t>
      </w:r>
      <w:r w:rsidRPr="002415E1">
        <w:rPr>
          <w:rFonts w:ascii="Times New Roman" w:hAnsi="Times New Roman"/>
          <w:sz w:val="24"/>
          <w:szCs w:val="24"/>
        </w:rPr>
        <w:br/>
      </w:r>
      <w:r w:rsidR="008706E5" w:rsidRPr="002415E1">
        <w:rPr>
          <w:rFonts w:ascii="Times New Roman" w:hAnsi="Times New Roman"/>
          <w:sz w:val="24"/>
          <w:szCs w:val="24"/>
        </w:rPr>
        <w:t>4.</w:t>
      </w:r>
      <w:r w:rsidRPr="002415E1">
        <w:rPr>
          <w:rStyle w:val="news"/>
          <w:rFonts w:ascii="Times New Roman" w:hAnsi="Times New Roman"/>
          <w:sz w:val="24"/>
          <w:szCs w:val="24"/>
        </w:rPr>
        <w:t xml:space="preserve">11. Оценка стоимости плодово-ягодных насаждений и садов, принадлежащих гражданам и попадающих в зону строительства жилых и промышленных зданий, производится администрацией сельского поселения </w:t>
      </w:r>
      <w:r w:rsidR="00022AA9">
        <w:rPr>
          <w:rStyle w:val="news"/>
          <w:rFonts w:ascii="Times New Roman" w:hAnsi="Times New Roman"/>
          <w:sz w:val="24"/>
          <w:szCs w:val="24"/>
        </w:rPr>
        <w:t>Севрюкаево</w:t>
      </w:r>
      <w:r w:rsidRPr="002415E1">
        <w:rPr>
          <w:rStyle w:val="news"/>
          <w:rFonts w:ascii="Times New Roman" w:hAnsi="Times New Roman"/>
          <w:sz w:val="24"/>
          <w:szCs w:val="24"/>
        </w:rPr>
        <w:t>.</w:t>
      </w:r>
    </w:p>
    <w:p w:rsidR="004C24E2" w:rsidRPr="002415E1" w:rsidRDefault="008706E5" w:rsidP="004C24E2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 w:rsidRPr="002415E1">
        <w:rPr>
          <w:rStyle w:val="news"/>
          <w:rFonts w:ascii="Times New Roman" w:hAnsi="Times New Roman"/>
          <w:sz w:val="24"/>
          <w:szCs w:val="24"/>
        </w:rPr>
        <w:lastRenderedPageBreak/>
        <w:t>4.</w:t>
      </w:r>
      <w:r w:rsidR="004C24E2" w:rsidRPr="002415E1">
        <w:rPr>
          <w:rStyle w:val="news"/>
          <w:rFonts w:ascii="Times New Roman" w:hAnsi="Times New Roman"/>
          <w:sz w:val="24"/>
          <w:szCs w:val="24"/>
        </w:rPr>
        <w:t xml:space="preserve">12. При обнаружении признаков повреждения деревьев лица, ответственные за сохранность зеленых насаждений, должны немедленно поставить в известность администрацию сельского поселения </w:t>
      </w:r>
      <w:r w:rsidR="00E85F5C">
        <w:rPr>
          <w:rStyle w:val="news"/>
          <w:rFonts w:ascii="Times New Roman" w:hAnsi="Times New Roman"/>
          <w:sz w:val="24"/>
          <w:szCs w:val="24"/>
        </w:rPr>
        <w:t>Севрюкаево</w:t>
      </w:r>
      <w:r w:rsidR="004C24E2" w:rsidRPr="002415E1">
        <w:rPr>
          <w:rStyle w:val="news"/>
          <w:rFonts w:ascii="Times New Roman" w:hAnsi="Times New Roman"/>
          <w:sz w:val="24"/>
          <w:szCs w:val="24"/>
        </w:rPr>
        <w:t xml:space="preserve">  для принятия необходимых мер.</w:t>
      </w:r>
    </w:p>
    <w:p w:rsidR="004C24E2" w:rsidRPr="002415E1" w:rsidRDefault="008706E5" w:rsidP="004C24E2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 w:rsidRPr="002415E1">
        <w:rPr>
          <w:rStyle w:val="news"/>
          <w:rFonts w:ascii="Times New Roman" w:hAnsi="Times New Roman"/>
          <w:sz w:val="24"/>
          <w:szCs w:val="24"/>
        </w:rPr>
        <w:t>4.</w:t>
      </w:r>
      <w:r w:rsidR="004C24E2" w:rsidRPr="002415E1">
        <w:rPr>
          <w:rStyle w:val="news"/>
          <w:rFonts w:ascii="Times New Roman" w:hAnsi="Times New Roman"/>
          <w:sz w:val="24"/>
          <w:szCs w:val="24"/>
        </w:rPr>
        <w:t xml:space="preserve">13. Разрешение на вырубку сухостоя выдается администрацией сельского поселения </w:t>
      </w:r>
      <w:r w:rsidR="00022AA9">
        <w:rPr>
          <w:rStyle w:val="news"/>
          <w:rFonts w:ascii="Times New Roman" w:hAnsi="Times New Roman"/>
          <w:sz w:val="24"/>
          <w:szCs w:val="24"/>
        </w:rPr>
        <w:t>Севрюкаево</w:t>
      </w:r>
      <w:r w:rsidR="004C24E2" w:rsidRPr="002415E1">
        <w:rPr>
          <w:rStyle w:val="news"/>
          <w:rFonts w:ascii="Times New Roman" w:hAnsi="Times New Roman"/>
          <w:sz w:val="24"/>
          <w:szCs w:val="24"/>
        </w:rPr>
        <w:t>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>4.</w:t>
      </w:r>
      <w:r w:rsidR="004C24E2" w:rsidRPr="002415E1">
        <w:rPr>
          <w:rStyle w:val="news"/>
          <w:rFonts w:ascii="Times New Roman" w:hAnsi="Times New Roman"/>
          <w:sz w:val="24"/>
          <w:szCs w:val="24"/>
        </w:rPr>
        <w:t>14. Снос деревьев, кроме ценных пород деревьев, и кустарников в зоне индивидуальной застройки осуществляется собственнико</w:t>
      </w:r>
      <w:proofErr w:type="gramStart"/>
      <w:r w:rsidR="004C24E2" w:rsidRPr="002415E1">
        <w:rPr>
          <w:rStyle w:val="news"/>
          <w:rFonts w:ascii="Times New Roman" w:hAnsi="Times New Roman"/>
          <w:sz w:val="24"/>
          <w:szCs w:val="24"/>
        </w:rPr>
        <w:t>м(</w:t>
      </w:r>
      <w:proofErr w:type="spellStart"/>
      <w:proofErr w:type="gramEnd"/>
      <w:r w:rsidR="004C24E2" w:rsidRPr="002415E1">
        <w:rPr>
          <w:rStyle w:val="news"/>
          <w:rFonts w:ascii="Times New Roman" w:hAnsi="Times New Roman"/>
          <w:sz w:val="24"/>
          <w:szCs w:val="24"/>
        </w:rPr>
        <w:t>ами</w:t>
      </w:r>
      <w:proofErr w:type="spellEnd"/>
      <w:r w:rsidR="004C24E2" w:rsidRPr="002415E1">
        <w:rPr>
          <w:rStyle w:val="news"/>
          <w:rFonts w:ascii="Times New Roman" w:hAnsi="Times New Roman"/>
          <w:sz w:val="24"/>
          <w:szCs w:val="24"/>
        </w:rPr>
        <w:t xml:space="preserve">) земельных участков самостоятельно за счет собственных средств. 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8706E5" w:rsidRPr="002415E1" w:rsidRDefault="008706E5" w:rsidP="008706E5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b/>
          <w:sz w:val="24"/>
          <w:szCs w:val="24"/>
        </w:rPr>
        <w:t>Раздел 5</w:t>
      </w:r>
      <w:r w:rsidR="004C24E2" w:rsidRPr="002415E1">
        <w:rPr>
          <w:rFonts w:ascii="Times New Roman" w:hAnsi="Times New Roman"/>
          <w:b/>
          <w:sz w:val="24"/>
          <w:szCs w:val="24"/>
        </w:rPr>
        <w:t>. Содержание и эксплуатация дорог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 </w:t>
      </w:r>
    </w:p>
    <w:p w:rsidR="004C24E2" w:rsidRPr="002415E1" w:rsidRDefault="008706E5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5.</w:t>
      </w:r>
      <w:r w:rsidR="004C24E2" w:rsidRPr="002415E1">
        <w:rPr>
          <w:rFonts w:ascii="Times New Roman" w:hAnsi="Times New Roman"/>
          <w:sz w:val="24"/>
          <w:szCs w:val="24"/>
        </w:rPr>
        <w:t xml:space="preserve">1. С целью сохранения дорожных покрытий на территории сельского поселения </w:t>
      </w:r>
      <w:r w:rsidR="00022AA9">
        <w:rPr>
          <w:rFonts w:ascii="Times New Roman" w:hAnsi="Times New Roman"/>
          <w:sz w:val="24"/>
          <w:szCs w:val="24"/>
        </w:rPr>
        <w:t>Севрюкаево</w:t>
      </w:r>
      <w:r w:rsidR="004C24E2" w:rsidRPr="002415E1">
        <w:rPr>
          <w:rFonts w:ascii="Times New Roman" w:hAnsi="Times New Roman"/>
          <w:sz w:val="24"/>
          <w:szCs w:val="24"/>
        </w:rPr>
        <w:t xml:space="preserve">  запретить: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- подвоз груза волоком;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- сбрасывание при погрузочно-разгрузочных работах на улицах рельсов, бревен, железных балок, труб, кирпича, других тяжелых предметов и складирование их;</w:t>
      </w:r>
      <w:r w:rsidRPr="002415E1">
        <w:rPr>
          <w:rFonts w:ascii="Times New Roman" w:hAnsi="Times New Roman"/>
          <w:sz w:val="24"/>
          <w:szCs w:val="24"/>
        </w:rPr>
        <w:br/>
        <w:t>- перегон по улицам населенных пунктов, имеющим твердое покрытие, машин на гусеничном ходу;</w:t>
      </w:r>
      <w:r w:rsidRPr="002415E1">
        <w:rPr>
          <w:rFonts w:ascii="Times New Roman" w:hAnsi="Times New Roman"/>
          <w:sz w:val="24"/>
          <w:szCs w:val="24"/>
        </w:rPr>
        <w:br/>
        <w:t>- движение и стоянку большегрузного транспорта на внутриквартальных пешеходных дорожках, тротуарах.</w:t>
      </w:r>
    </w:p>
    <w:p w:rsidR="00FE48ED" w:rsidRPr="00B630C3" w:rsidRDefault="008706E5" w:rsidP="00022AA9">
      <w:pPr>
        <w:spacing w:after="0"/>
        <w:ind w:left="-539"/>
        <w:rPr>
          <w:rFonts w:ascii="Times New Roman" w:hAnsi="Times New Roman"/>
          <w:b/>
          <w:i/>
          <w:sz w:val="24"/>
          <w:szCs w:val="24"/>
          <w:u w:val="single"/>
        </w:rPr>
      </w:pPr>
      <w:r w:rsidRPr="002415E1">
        <w:rPr>
          <w:rFonts w:ascii="Times New Roman" w:hAnsi="Times New Roman"/>
          <w:sz w:val="24"/>
          <w:szCs w:val="24"/>
        </w:rPr>
        <w:t>5</w:t>
      </w:r>
      <w:r w:rsidR="004C24E2" w:rsidRPr="002415E1">
        <w:rPr>
          <w:rFonts w:ascii="Times New Roman" w:hAnsi="Times New Roman"/>
          <w:sz w:val="24"/>
          <w:szCs w:val="24"/>
        </w:rPr>
        <w:t xml:space="preserve">.2. 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>Текущий и капитальный ремонт, содержание, строительство и реконструкция автомобильных дорог общего пользования, мостов, тротуаров и иных транспортных инженерных сооружений в границах поселения (за исключением автомобильных дорог общего пользования, мостов и иных транспортных инженерных сооружений федерального и регионального значения)  осуществляется специализированными организациями по договорам с администрацией поселения в соответствии с планом капитальных вложений.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="00FE48ED" w:rsidRPr="00B630C3">
        <w:rPr>
          <w:rFonts w:ascii="Times New Roman" w:hAnsi="Times New Roman"/>
          <w:sz w:val="24"/>
          <w:szCs w:val="24"/>
          <w:highlight w:val="yellow"/>
        </w:rPr>
        <w:t>5.3.</w:t>
      </w:r>
      <w:proofErr w:type="gramEnd"/>
      <w:r w:rsidR="00FE48ED" w:rsidRPr="00B630C3">
        <w:rPr>
          <w:rFonts w:ascii="Times New Roman" w:hAnsi="Times New Roman"/>
          <w:sz w:val="24"/>
          <w:szCs w:val="24"/>
          <w:highlight w:val="yellow"/>
        </w:rPr>
        <w:t xml:space="preserve"> </w:t>
      </w:r>
      <w:proofErr w:type="gramStart"/>
      <w:r w:rsidR="00FE48ED" w:rsidRPr="00B630C3">
        <w:rPr>
          <w:rFonts w:ascii="Times New Roman" w:hAnsi="Times New Roman"/>
          <w:sz w:val="24"/>
          <w:szCs w:val="24"/>
          <w:highlight w:val="yellow"/>
        </w:rPr>
        <w:t xml:space="preserve">Проведение работ по текущему и капитальному ремонту, строительству и реконструкции автомобильных дорог общего пользования, мостов, тротуаров и иных транспортных инженерных сооружений в границах поселения предусматривается на основании согласованной схемы движения транспорта и пешеходов на период проведения работ на проезжей части на территории сельского поселения </w:t>
      </w:r>
      <w:r w:rsidR="00022AA9">
        <w:rPr>
          <w:rFonts w:ascii="Times New Roman" w:hAnsi="Times New Roman"/>
          <w:sz w:val="24"/>
          <w:szCs w:val="24"/>
          <w:highlight w:val="yellow"/>
        </w:rPr>
        <w:t>Севрюкаево</w:t>
      </w:r>
      <w:r w:rsidR="00FE48ED" w:rsidRPr="00B630C3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FE48ED" w:rsidRPr="00B630C3">
        <w:rPr>
          <w:rFonts w:ascii="Times New Roman" w:hAnsi="Times New Roman"/>
          <w:b/>
          <w:i/>
          <w:sz w:val="24"/>
          <w:szCs w:val="24"/>
          <w:highlight w:val="yellow"/>
          <w:u w:val="single"/>
        </w:rPr>
        <w:t>в соответствии с административным регламентом предоставления муниципальной услуги «</w:t>
      </w:r>
      <w:r w:rsidR="00FE48ED" w:rsidRPr="00B630C3">
        <w:rPr>
          <w:rFonts w:ascii="Times New Roman" w:hAnsi="Times New Roman"/>
          <w:b/>
          <w:i/>
          <w:sz w:val="24"/>
          <w:szCs w:val="24"/>
          <w:highlight w:val="cyan"/>
          <w:u w:val="single"/>
        </w:rPr>
        <w:t>Согласование схемы движения транспорта и пешеходов на</w:t>
      </w:r>
      <w:proofErr w:type="gramEnd"/>
      <w:r w:rsidR="00FE48ED" w:rsidRPr="00B630C3">
        <w:rPr>
          <w:rFonts w:ascii="Times New Roman" w:hAnsi="Times New Roman"/>
          <w:b/>
          <w:i/>
          <w:sz w:val="24"/>
          <w:szCs w:val="24"/>
          <w:highlight w:val="cyan"/>
          <w:u w:val="single"/>
        </w:rPr>
        <w:t xml:space="preserve"> период проведения работ на проезжей части</w:t>
      </w:r>
      <w:r w:rsidR="00FE48ED" w:rsidRPr="00B630C3">
        <w:rPr>
          <w:rFonts w:ascii="Times New Roman" w:hAnsi="Times New Roman"/>
          <w:b/>
          <w:i/>
          <w:sz w:val="24"/>
          <w:szCs w:val="24"/>
          <w:highlight w:val="yellow"/>
          <w:u w:val="single"/>
        </w:rPr>
        <w:t xml:space="preserve">», </w:t>
      </w:r>
      <w:proofErr w:type="gramStart"/>
      <w:r w:rsidR="00FE48ED" w:rsidRPr="00B630C3">
        <w:rPr>
          <w:rFonts w:ascii="Times New Roman" w:hAnsi="Times New Roman"/>
          <w:b/>
          <w:i/>
          <w:sz w:val="24"/>
          <w:szCs w:val="24"/>
          <w:highlight w:val="yellow"/>
          <w:u w:val="single"/>
        </w:rPr>
        <w:t>согласно постановления</w:t>
      </w:r>
      <w:proofErr w:type="gramEnd"/>
      <w:r w:rsidR="00FE48ED" w:rsidRPr="00B630C3">
        <w:rPr>
          <w:rFonts w:ascii="Times New Roman" w:hAnsi="Times New Roman"/>
          <w:b/>
          <w:i/>
          <w:sz w:val="24"/>
          <w:szCs w:val="24"/>
          <w:highlight w:val="yellow"/>
          <w:u w:val="single"/>
        </w:rPr>
        <w:t xml:space="preserve"> Правительства Российской федерации от 30.04.2014 № 403 «Об исчерпывающем перечне процедур в сфере жилищного строительства».</w:t>
      </w:r>
    </w:p>
    <w:p w:rsidR="00FE48ED" w:rsidRPr="002415E1" w:rsidRDefault="00FE48ED" w:rsidP="00FE48ED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4</w:t>
      </w:r>
      <w:r w:rsidRPr="002415E1">
        <w:rPr>
          <w:rFonts w:ascii="Times New Roman" w:hAnsi="Times New Roman"/>
          <w:sz w:val="24"/>
          <w:szCs w:val="24"/>
        </w:rPr>
        <w:t>. Эксплуатация, текущий и капитальный ремонт дорожных знаков,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поселения.</w:t>
      </w:r>
    </w:p>
    <w:p w:rsidR="00FE48ED" w:rsidRPr="002415E1" w:rsidRDefault="00FE48ED" w:rsidP="00022AA9">
      <w:pPr>
        <w:spacing w:after="0"/>
        <w:ind w:left="-539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5</w:t>
      </w:r>
      <w:r w:rsidRPr="002415E1">
        <w:rPr>
          <w:rFonts w:ascii="Times New Roman" w:hAnsi="Times New Roman"/>
          <w:sz w:val="24"/>
          <w:szCs w:val="24"/>
        </w:rPr>
        <w:t>. Организациям, в ведении которых находятся подземные сети, рекомендуется регулярно следить за тем, чтобы крышки люков коммуникаций всегда находились на уровне дорожного покрытия, содержались постоянно в исправном состоянии и закрытыми.</w:t>
      </w:r>
      <w:r w:rsidRPr="002415E1">
        <w:rPr>
          <w:rFonts w:ascii="Times New Roman" w:hAnsi="Times New Roman"/>
          <w:sz w:val="24"/>
          <w:szCs w:val="24"/>
        </w:rPr>
        <w:br/>
        <w:t>Крышки люков, колодцев, расположенных на проезжей части улиц и тротуаров, в случае их повреждения или разрушения следует немедленно огородить и в течение 6 часов восстановить организациями, в ведении которых находятся коммуникации.</w:t>
      </w:r>
    </w:p>
    <w:p w:rsidR="004C24E2" w:rsidRPr="002415E1" w:rsidRDefault="004C24E2" w:rsidP="00FE48ED">
      <w:pPr>
        <w:spacing w:after="0"/>
        <w:ind w:left="-539"/>
        <w:jc w:val="both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8706E5" w:rsidRPr="002415E1">
        <w:rPr>
          <w:rFonts w:ascii="Times New Roman" w:hAnsi="Times New Roman"/>
          <w:b/>
          <w:sz w:val="24"/>
          <w:szCs w:val="24"/>
        </w:rPr>
        <w:t>Раздел 6</w:t>
      </w:r>
      <w:r w:rsidRPr="002415E1">
        <w:rPr>
          <w:rFonts w:ascii="Times New Roman" w:hAnsi="Times New Roman"/>
          <w:b/>
          <w:sz w:val="24"/>
          <w:szCs w:val="24"/>
        </w:rPr>
        <w:t>. Освещение территории</w:t>
      </w:r>
    </w:p>
    <w:p w:rsidR="008706E5" w:rsidRPr="002415E1" w:rsidRDefault="008706E5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4C24E2" w:rsidRPr="002415E1" w:rsidRDefault="008706E5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6</w:t>
      </w:r>
      <w:r w:rsidR="004C24E2" w:rsidRPr="002415E1">
        <w:rPr>
          <w:rFonts w:ascii="Times New Roman" w:hAnsi="Times New Roman"/>
          <w:sz w:val="24"/>
          <w:szCs w:val="24"/>
        </w:rPr>
        <w:t xml:space="preserve">.1. Улицы, дороги, площади, мосты, бульвары и пешеходные аллеи, общественные и рекреационные территории, территории жилых кварталов, жилых домов, территории промышленных и коммунальных организаций, а также дорожные знаки и указатели, элементы информации о </w:t>
      </w:r>
      <w:r w:rsidR="004C24E2" w:rsidRPr="002415E1">
        <w:rPr>
          <w:rFonts w:ascii="Times New Roman" w:hAnsi="Times New Roman"/>
          <w:sz w:val="24"/>
          <w:szCs w:val="24"/>
        </w:rPr>
        <w:lastRenderedPageBreak/>
        <w:t>населенных пунктах освещать в темное время суток по расписанию, утвержденному администрацией поселения.</w:t>
      </w:r>
    </w:p>
    <w:p w:rsidR="004C24E2" w:rsidRPr="002415E1" w:rsidRDefault="008706E5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6</w:t>
      </w:r>
      <w:r w:rsidR="004C24E2" w:rsidRPr="002415E1">
        <w:rPr>
          <w:rFonts w:ascii="Times New Roman" w:hAnsi="Times New Roman"/>
          <w:sz w:val="24"/>
          <w:szCs w:val="24"/>
        </w:rPr>
        <w:t xml:space="preserve">.2. Освещение территории поселения осуществляется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энергоснабжающими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 xml:space="preserve"> организациями по договорам с физическими и юридическими лицами, независимо от их организационно-правовых форм, являющимися собственниками отведенных им в установленном порядке земельных участков.</w:t>
      </w:r>
    </w:p>
    <w:p w:rsidR="004C24E2" w:rsidRPr="002415E1" w:rsidRDefault="008706E5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6</w:t>
      </w:r>
      <w:r w:rsidR="004C24E2" w:rsidRPr="002415E1">
        <w:rPr>
          <w:rFonts w:ascii="Times New Roman" w:hAnsi="Times New Roman"/>
          <w:sz w:val="24"/>
          <w:szCs w:val="24"/>
        </w:rPr>
        <w:t>.3. Строительство, эксплуатация,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поселения.</w:t>
      </w:r>
    </w:p>
    <w:p w:rsidR="008706E5" w:rsidRPr="002415E1" w:rsidRDefault="004C24E2" w:rsidP="008706E5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br/>
      </w:r>
      <w:r w:rsidR="008706E5" w:rsidRPr="002415E1">
        <w:rPr>
          <w:rFonts w:ascii="Times New Roman" w:hAnsi="Times New Roman"/>
          <w:b/>
          <w:sz w:val="24"/>
          <w:szCs w:val="24"/>
        </w:rPr>
        <w:t>Раздел 7.</w:t>
      </w:r>
      <w:r w:rsidRPr="002415E1">
        <w:rPr>
          <w:rFonts w:ascii="Times New Roman" w:hAnsi="Times New Roman"/>
          <w:b/>
          <w:sz w:val="24"/>
          <w:szCs w:val="24"/>
        </w:rPr>
        <w:t xml:space="preserve"> Проведение работ при строительстве, ремонте, реконструкции коммуникаций</w:t>
      </w:r>
    </w:p>
    <w:p w:rsidR="00FE48ED" w:rsidRPr="0083711B" w:rsidRDefault="004C24E2" w:rsidP="00FE48ED">
      <w:pPr>
        <w:spacing w:after="0" w:line="225" w:lineRule="atLeast"/>
        <w:ind w:left="-54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2415E1">
        <w:rPr>
          <w:rFonts w:ascii="Times New Roman" w:hAnsi="Times New Roman"/>
          <w:sz w:val="24"/>
          <w:szCs w:val="24"/>
        </w:rPr>
        <w:t xml:space="preserve"> </w:t>
      </w:r>
      <w:r w:rsidRPr="002415E1">
        <w:rPr>
          <w:rFonts w:ascii="Times New Roman" w:hAnsi="Times New Roman"/>
          <w:sz w:val="24"/>
          <w:szCs w:val="24"/>
        </w:rPr>
        <w:br/>
      </w:r>
      <w:r w:rsidR="008706E5" w:rsidRPr="0083711B">
        <w:rPr>
          <w:rFonts w:ascii="Times New Roman" w:hAnsi="Times New Roman"/>
          <w:sz w:val="24"/>
          <w:szCs w:val="24"/>
          <w:highlight w:val="yellow"/>
        </w:rPr>
        <w:t>7</w:t>
      </w:r>
      <w:r w:rsidRPr="0083711B">
        <w:rPr>
          <w:rFonts w:ascii="Times New Roman" w:hAnsi="Times New Roman"/>
          <w:sz w:val="24"/>
          <w:szCs w:val="24"/>
          <w:highlight w:val="yellow"/>
        </w:rPr>
        <w:t xml:space="preserve">.1. </w:t>
      </w:r>
      <w:proofErr w:type="gramStart"/>
      <w:r w:rsidR="00BD090C" w:rsidRPr="0083711B">
        <w:rPr>
          <w:rFonts w:ascii="Times New Roman" w:hAnsi="Times New Roman"/>
          <w:sz w:val="24"/>
          <w:szCs w:val="24"/>
          <w:highlight w:val="yellow"/>
        </w:rPr>
        <w:t xml:space="preserve">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 производить на основании </w:t>
      </w:r>
      <w:r w:rsidR="00BD090C" w:rsidRPr="0083711B">
        <w:rPr>
          <w:rFonts w:ascii="Times New Roman" w:hAnsi="Times New Roman"/>
          <w:bCs/>
          <w:sz w:val="24"/>
          <w:szCs w:val="24"/>
          <w:highlight w:val="yellow"/>
        </w:rPr>
        <w:t xml:space="preserve">предоставления разрешения на осуществление земляных </w:t>
      </w:r>
      <w:r w:rsidR="00FE48ED" w:rsidRPr="0083711B">
        <w:rPr>
          <w:rFonts w:ascii="Times New Roman" w:hAnsi="Times New Roman"/>
          <w:bCs/>
          <w:sz w:val="24"/>
          <w:szCs w:val="24"/>
          <w:highlight w:val="yellow"/>
        </w:rPr>
        <w:t xml:space="preserve">работ </w:t>
      </w:r>
      <w:r w:rsidR="00FE48ED" w:rsidRPr="0083711B">
        <w:rPr>
          <w:rStyle w:val="news"/>
          <w:rFonts w:ascii="Times New Roman" w:hAnsi="Times New Roman"/>
          <w:b/>
          <w:i/>
          <w:sz w:val="24"/>
          <w:szCs w:val="24"/>
          <w:u w:val="single"/>
        </w:rPr>
        <w:t xml:space="preserve">в соответствии с утвержденным административным регламентом предоставления муниципальной услуги «Предоставление разрешения на осуществление земляных работ», согласно постановления </w:t>
      </w:r>
      <w:bookmarkStart w:id="1" w:name="_Hlk522782280"/>
      <w:r w:rsidR="00FE48ED" w:rsidRPr="0083711B">
        <w:rPr>
          <w:rStyle w:val="news"/>
          <w:rFonts w:ascii="Times New Roman" w:hAnsi="Times New Roman"/>
          <w:b/>
          <w:i/>
          <w:sz w:val="24"/>
          <w:szCs w:val="24"/>
          <w:u w:val="single"/>
        </w:rPr>
        <w:t>Правительства Российской федерации от 30.04.2014 № 403 «Об исчерпывающем перечне процедур в</w:t>
      </w:r>
      <w:proofErr w:type="gramEnd"/>
      <w:r w:rsidR="00FE48ED" w:rsidRPr="0083711B">
        <w:rPr>
          <w:rStyle w:val="news"/>
          <w:rFonts w:ascii="Times New Roman" w:hAnsi="Times New Roman"/>
          <w:b/>
          <w:i/>
          <w:sz w:val="24"/>
          <w:szCs w:val="24"/>
          <w:u w:val="single"/>
        </w:rPr>
        <w:t xml:space="preserve"> сфере жилищного строительства»</w:t>
      </w:r>
      <w:bookmarkEnd w:id="1"/>
      <w:r w:rsidR="00FE48ED" w:rsidRPr="0083711B">
        <w:rPr>
          <w:rStyle w:val="news"/>
          <w:rFonts w:ascii="Times New Roman" w:hAnsi="Times New Roman"/>
          <w:b/>
          <w:i/>
          <w:sz w:val="24"/>
          <w:szCs w:val="24"/>
          <w:u w:val="single"/>
        </w:rPr>
        <w:t>.</w:t>
      </w:r>
    </w:p>
    <w:p w:rsidR="004C24E2" w:rsidRPr="002415E1" w:rsidRDefault="008706E5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7</w:t>
      </w:r>
      <w:r w:rsidR="004C24E2" w:rsidRPr="002415E1">
        <w:rPr>
          <w:rFonts w:ascii="Times New Roman" w:hAnsi="Times New Roman"/>
          <w:sz w:val="24"/>
          <w:szCs w:val="24"/>
        </w:rPr>
        <w:t>.2. Разрешение на производство работ по строительству, реконструкции, ремонту коммуникаций выдаёт администрация поселения при предъявлении:</w:t>
      </w:r>
      <w:r w:rsidR="004C24E2" w:rsidRPr="002415E1">
        <w:rPr>
          <w:rFonts w:ascii="Times New Roman" w:hAnsi="Times New Roman"/>
          <w:sz w:val="24"/>
          <w:szCs w:val="24"/>
        </w:rPr>
        <w:br/>
        <w:t>- проекта проведения работ, согласованного с заинтересованными службами, отвечающими за сохранность инженерных коммуникаций;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- схемы движения транспорта и пешеходов, согласованной с государственной инспекцией по безопасности дорожного движения;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- условий производства работ, согласованных с администрацией поселения;</w:t>
      </w:r>
      <w:r w:rsidRPr="002415E1">
        <w:rPr>
          <w:rFonts w:ascii="Times New Roman" w:hAnsi="Times New Roman"/>
          <w:sz w:val="24"/>
          <w:szCs w:val="24"/>
        </w:rPr>
        <w:br/>
        <w:t>- календарного графика производства работ, а также соглашения с собственником или уполномоченным им лицом о восстановлении благоустройства земельного участка, на территории которого будут проводиться работы по строительству, реконструкции, ремонту коммуникаций.</w:t>
      </w:r>
      <w:r w:rsidRPr="002415E1">
        <w:rPr>
          <w:rFonts w:ascii="Times New Roman" w:hAnsi="Times New Roman"/>
          <w:sz w:val="24"/>
          <w:szCs w:val="24"/>
        </w:rPr>
        <w:br/>
        <w:t>При производстве работ, связанных с необходимостью восстановления покрытия дорог, тротуаров или газонов, разрешение на производство земляных работ выдаётся только по согласованию со специализированной организацией, обслуживающей дорожное покрытие, тротуары, газоны.</w:t>
      </w:r>
    </w:p>
    <w:p w:rsidR="004C24E2" w:rsidRPr="002415E1" w:rsidRDefault="008706E5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7</w:t>
      </w:r>
      <w:r w:rsidR="004C24E2" w:rsidRPr="002415E1">
        <w:rPr>
          <w:rFonts w:ascii="Times New Roman" w:hAnsi="Times New Roman"/>
          <w:sz w:val="24"/>
          <w:szCs w:val="24"/>
        </w:rPr>
        <w:t>.3. Прокладка напорных коммуникаций под проезжей частью магистральных улиц не допускается.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>7</w:t>
      </w:r>
      <w:r w:rsidR="004C24E2" w:rsidRPr="002415E1">
        <w:rPr>
          <w:rFonts w:ascii="Times New Roman" w:hAnsi="Times New Roman"/>
          <w:sz w:val="24"/>
          <w:szCs w:val="24"/>
        </w:rPr>
        <w:t>.4. При реконструкции действующих подземных коммуникаций следует предусматривать их вынос из-под проезжей части магистральных улиц.</w:t>
      </w:r>
    </w:p>
    <w:p w:rsidR="004C24E2" w:rsidRPr="002415E1" w:rsidRDefault="008706E5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7</w:t>
      </w:r>
      <w:r w:rsidR="004C24E2" w:rsidRPr="002415E1">
        <w:rPr>
          <w:rFonts w:ascii="Times New Roman" w:hAnsi="Times New Roman"/>
          <w:sz w:val="24"/>
          <w:szCs w:val="24"/>
        </w:rPr>
        <w:t>.5. При необходимости прокладки подземных коммуникаций в стесненных условиях следует предусматривать сооружение переходных коллекторов. Проектирование коллекторов следует осуществлять с учетом перспективы развития сетей.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>7</w:t>
      </w:r>
      <w:r w:rsidR="004C24E2" w:rsidRPr="002415E1">
        <w:rPr>
          <w:rFonts w:ascii="Times New Roman" w:hAnsi="Times New Roman"/>
          <w:sz w:val="24"/>
          <w:szCs w:val="24"/>
        </w:rPr>
        <w:t>.6. Прокладку подземных коммуникаций под проезжей частью улиц, проездами, а также под тротуарами допускается соответствующими организациями при условии восстановления проезжей части автодороги (тротуара) на полную ширину, независимо от ширины траншеи.</w:t>
      </w:r>
      <w:r w:rsidR="004C24E2" w:rsidRPr="002415E1">
        <w:rPr>
          <w:rFonts w:ascii="Times New Roman" w:hAnsi="Times New Roman"/>
          <w:sz w:val="24"/>
          <w:szCs w:val="24"/>
        </w:rPr>
        <w:br/>
        <w:t>Не допускать применение кирпича в конструкциях, подземных коммуникациях, расположенных под проезжей частью.</w:t>
      </w:r>
    </w:p>
    <w:p w:rsidR="008706E5" w:rsidRPr="002415E1" w:rsidRDefault="008706E5" w:rsidP="008706E5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7</w:t>
      </w:r>
      <w:r w:rsidR="004C24E2" w:rsidRPr="002415E1">
        <w:rPr>
          <w:rFonts w:ascii="Times New Roman" w:hAnsi="Times New Roman"/>
          <w:sz w:val="24"/>
          <w:szCs w:val="24"/>
        </w:rPr>
        <w:t>.7. В целях исключения возможного разрытия вновь построенных (реконструированных) улиц, скверов организациям, которые в предстоящем году должны осуществлять работы по строительству и реконструкции подземных сетей,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>7</w:t>
      </w:r>
      <w:r w:rsidR="004C24E2" w:rsidRPr="002415E1">
        <w:rPr>
          <w:rFonts w:ascii="Times New Roman" w:hAnsi="Times New Roman"/>
          <w:sz w:val="24"/>
          <w:szCs w:val="24"/>
        </w:rPr>
        <w:t xml:space="preserve">.8. Все разрушения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</w:t>
      </w:r>
      <w:r w:rsidR="004C24E2" w:rsidRPr="002415E1">
        <w:rPr>
          <w:rFonts w:ascii="Times New Roman" w:hAnsi="Times New Roman"/>
          <w:sz w:val="24"/>
          <w:szCs w:val="24"/>
        </w:rPr>
        <w:lastRenderedPageBreak/>
        <w:t>прокладке подземных коммуникаций или других видов строительных работ,  устраняются</w:t>
      </w:r>
      <w:r w:rsidR="002415E1">
        <w:rPr>
          <w:rFonts w:ascii="Times New Roman" w:hAnsi="Times New Roman"/>
          <w:sz w:val="24"/>
          <w:szCs w:val="24"/>
        </w:rPr>
        <w:t xml:space="preserve"> вышеуказанными организациями</w:t>
      </w:r>
      <w:r w:rsidR="00E2292F">
        <w:rPr>
          <w:rFonts w:ascii="Times New Roman" w:hAnsi="Times New Roman"/>
          <w:sz w:val="24"/>
          <w:szCs w:val="24"/>
        </w:rPr>
        <w:t xml:space="preserve"> в течение 1 месяца с учетом климатических условий</w:t>
      </w:r>
      <w:r w:rsidR="002415E1">
        <w:rPr>
          <w:rFonts w:ascii="Times New Roman" w:hAnsi="Times New Roman"/>
          <w:sz w:val="24"/>
          <w:szCs w:val="24"/>
        </w:rPr>
        <w:t>.</w:t>
      </w:r>
    </w:p>
    <w:p w:rsidR="004C24E2" w:rsidRPr="002415E1" w:rsidRDefault="008706E5" w:rsidP="008706E5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7</w:t>
      </w:r>
      <w:r w:rsidR="004C24E2" w:rsidRPr="002415E1">
        <w:rPr>
          <w:rFonts w:ascii="Times New Roman" w:hAnsi="Times New Roman"/>
          <w:sz w:val="24"/>
          <w:szCs w:val="24"/>
        </w:rPr>
        <w:t>.9. До начала производства работ по разрытию необходимо: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>7</w:t>
      </w:r>
      <w:r w:rsidR="004C24E2" w:rsidRPr="002415E1">
        <w:rPr>
          <w:rFonts w:ascii="Times New Roman" w:hAnsi="Times New Roman"/>
          <w:sz w:val="24"/>
          <w:szCs w:val="24"/>
        </w:rPr>
        <w:t>.9.1. Установить дорожные знаки в соответствии с согласованной схемой;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>7</w:t>
      </w:r>
      <w:r w:rsidR="004C24E2" w:rsidRPr="002415E1">
        <w:rPr>
          <w:rFonts w:ascii="Times New Roman" w:hAnsi="Times New Roman"/>
          <w:sz w:val="24"/>
          <w:szCs w:val="24"/>
        </w:rPr>
        <w:t>.9.2. Оградить место производства работ, на ограждениях вывесить табличку с наименованием организации, производящей работы, фамилией ответственного за производство работ лица, номером телефона организации.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Ограждение содержать в опрятном виде, при производстве работ вблизи проезжей части необходимо обеспечить видимость для водителей и пешеходов, в темное время суток обозначить красными сигнальными фонарями.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 xml:space="preserve">Ограждение выполнять </w:t>
      </w:r>
      <w:proofErr w:type="gramStart"/>
      <w:r w:rsidRPr="002415E1">
        <w:rPr>
          <w:rFonts w:ascii="Times New Roman" w:hAnsi="Times New Roman"/>
          <w:sz w:val="24"/>
          <w:szCs w:val="24"/>
        </w:rPr>
        <w:t>сплошным</w:t>
      </w:r>
      <w:proofErr w:type="gramEnd"/>
      <w:r w:rsidRPr="002415E1">
        <w:rPr>
          <w:rFonts w:ascii="Times New Roman" w:hAnsi="Times New Roman"/>
          <w:sz w:val="24"/>
          <w:szCs w:val="24"/>
        </w:rPr>
        <w:t xml:space="preserve"> и надежным, предотвращающим попадание посторонних на стройплощадку.</w:t>
      </w:r>
      <w:r w:rsidRPr="002415E1">
        <w:rPr>
          <w:rFonts w:ascii="Times New Roman" w:hAnsi="Times New Roman"/>
          <w:sz w:val="24"/>
          <w:szCs w:val="24"/>
        </w:rPr>
        <w:br/>
        <w:t xml:space="preserve">На направлениях массовых пешеходных потоков через траншеи следует устраивать мостки на расстоянии не менее чем </w:t>
      </w:r>
      <w:smartTag w:uri="urn:schemas-microsoft-com:office:smarttags" w:element="metricconverter">
        <w:smartTagPr>
          <w:attr w:name="ProductID" w:val="200 метров"/>
        </w:smartTagPr>
        <w:r w:rsidRPr="002415E1">
          <w:rPr>
            <w:rFonts w:ascii="Times New Roman" w:hAnsi="Times New Roman"/>
            <w:sz w:val="24"/>
            <w:szCs w:val="24"/>
          </w:rPr>
          <w:t>200 метров</w:t>
        </w:r>
      </w:smartTag>
      <w:r w:rsidRPr="002415E1">
        <w:rPr>
          <w:rFonts w:ascii="Times New Roman" w:hAnsi="Times New Roman"/>
          <w:sz w:val="24"/>
          <w:szCs w:val="24"/>
        </w:rPr>
        <w:t xml:space="preserve"> друг от друга.</w:t>
      </w:r>
    </w:p>
    <w:p w:rsidR="004C24E2" w:rsidRPr="002415E1" w:rsidRDefault="008706E5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7</w:t>
      </w:r>
      <w:r w:rsidR="004C24E2" w:rsidRPr="002415E1">
        <w:rPr>
          <w:rFonts w:ascii="Times New Roman" w:hAnsi="Times New Roman"/>
          <w:sz w:val="24"/>
          <w:szCs w:val="24"/>
        </w:rPr>
        <w:t>.9.3. В случаях, когда производство работ связано с закрытием, изменением маршрутов пассажирского транспорта, помещать соответствующие объявления в печати с указанием сроков работ.</w:t>
      </w:r>
    </w:p>
    <w:p w:rsidR="004C24E2" w:rsidRPr="002415E1" w:rsidRDefault="008706E5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7</w:t>
      </w:r>
      <w:r w:rsidR="004C24E2" w:rsidRPr="002415E1">
        <w:rPr>
          <w:rFonts w:ascii="Times New Roman" w:hAnsi="Times New Roman"/>
          <w:sz w:val="24"/>
          <w:szCs w:val="24"/>
        </w:rPr>
        <w:t xml:space="preserve">.10. Разрешение на производство работ хранится на месте работ и предъявляется по первому требованию лиц, осуществляющих 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4C24E2" w:rsidRPr="002415E1">
        <w:rPr>
          <w:rFonts w:ascii="Times New Roman" w:hAnsi="Times New Roman"/>
          <w:sz w:val="24"/>
          <w:szCs w:val="24"/>
        </w:rPr>
        <w:t xml:space="preserve"> выполнением Правил эксплуатации.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>7</w:t>
      </w:r>
      <w:r w:rsidR="002415E1" w:rsidRPr="002415E1">
        <w:rPr>
          <w:rFonts w:ascii="Times New Roman" w:hAnsi="Times New Roman"/>
          <w:sz w:val="24"/>
          <w:szCs w:val="24"/>
        </w:rPr>
        <w:t>.</w:t>
      </w:r>
      <w:r w:rsidR="004C24E2" w:rsidRPr="002415E1">
        <w:rPr>
          <w:rFonts w:ascii="Times New Roman" w:hAnsi="Times New Roman"/>
          <w:sz w:val="24"/>
          <w:szCs w:val="24"/>
        </w:rPr>
        <w:t>11. В разрешении должны быть установлены сроки и условия производства работ.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="002415E1" w:rsidRPr="002415E1">
        <w:rPr>
          <w:rFonts w:ascii="Times New Roman" w:hAnsi="Times New Roman"/>
          <w:sz w:val="24"/>
          <w:szCs w:val="24"/>
        </w:rPr>
        <w:t>7</w:t>
      </w:r>
      <w:r w:rsidR="004C24E2" w:rsidRPr="002415E1">
        <w:rPr>
          <w:rFonts w:ascii="Times New Roman" w:hAnsi="Times New Roman"/>
          <w:sz w:val="24"/>
          <w:szCs w:val="24"/>
        </w:rPr>
        <w:t>.12. До начала земляных работ строительной организации необходимо вызвать на место представителей эксплуатационных служб, которые обязаны уточнить на месте положение своих коммуникаций и зафиксировать в письменной форме особые условия производства работ.</w:t>
      </w:r>
      <w:r w:rsidR="004C24E2" w:rsidRPr="002415E1">
        <w:rPr>
          <w:rFonts w:ascii="Times New Roman" w:hAnsi="Times New Roman"/>
          <w:sz w:val="24"/>
          <w:szCs w:val="24"/>
        </w:rPr>
        <w:br/>
        <w:t>Особые условия подлежат неукоснительному соблюдению строительной организацией, производящей земляные работы.</w:t>
      </w:r>
    </w:p>
    <w:p w:rsidR="004C24E2" w:rsidRPr="002415E1" w:rsidRDefault="002415E1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7</w:t>
      </w:r>
      <w:r w:rsidR="004C24E2" w:rsidRPr="002415E1">
        <w:rPr>
          <w:rFonts w:ascii="Times New Roman" w:hAnsi="Times New Roman"/>
          <w:sz w:val="24"/>
          <w:szCs w:val="24"/>
        </w:rPr>
        <w:t xml:space="preserve">.13. В случае неявки представителя или отказа его указать точное положение коммуникаций составляется соответствующий акт. При этом организация, ведущая работы, руководствуется положением коммуникаций, указанных на </w:t>
      </w:r>
      <w:proofErr w:type="spellStart"/>
      <w:r w:rsidR="004C24E2" w:rsidRPr="002415E1">
        <w:rPr>
          <w:rFonts w:ascii="Times New Roman" w:hAnsi="Times New Roman"/>
          <w:sz w:val="24"/>
          <w:szCs w:val="24"/>
        </w:rPr>
        <w:t>топооснове</w:t>
      </w:r>
      <w:proofErr w:type="spellEnd"/>
      <w:r w:rsidR="004C24E2" w:rsidRPr="002415E1">
        <w:rPr>
          <w:rFonts w:ascii="Times New Roman" w:hAnsi="Times New Roman"/>
          <w:sz w:val="24"/>
          <w:szCs w:val="24"/>
        </w:rPr>
        <w:t>.</w:t>
      </w:r>
    </w:p>
    <w:p w:rsidR="004C24E2" w:rsidRPr="002415E1" w:rsidRDefault="002415E1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7</w:t>
      </w:r>
      <w:r w:rsidR="004C24E2" w:rsidRPr="002415E1">
        <w:rPr>
          <w:rFonts w:ascii="Times New Roman" w:hAnsi="Times New Roman"/>
          <w:sz w:val="24"/>
          <w:szCs w:val="24"/>
        </w:rPr>
        <w:t>.14.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место.</w:t>
      </w:r>
      <w:r w:rsidR="004C24E2" w:rsidRPr="002415E1">
        <w:rPr>
          <w:rFonts w:ascii="Times New Roman" w:hAnsi="Times New Roman"/>
          <w:sz w:val="24"/>
          <w:szCs w:val="24"/>
        </w:rPr>
        <w:br/>
        <w:t>Бордюр разбирается, складируется на месте производства работ для дальнейшей установки.</w:t>
      </w:r>
      <w:r w:rsidR="004C24E2" w:rsidRPr="002415E1">
        <w:rPr>
          <w:rFonts w:ascii="Times New Roman" w:hAnsi="Times New Roman"/>
          <w:sz w:val="24"/>
          <w:szCs w:val="24"/>
        </w:rPr>
        <w:br/>
        <w:t>При производстве работ на улицах, застроенных территориях грунт вывозится немедленно.</w:t>
      </w:r>
      <w:r w:rsidR="004C24E2" w:rsidRPr="002415E1">
        <w:rPr>
          <w:rFonts w:ascii="Times New Roman" w:hAnsi="Times New Roman"/>
          <w:sz w:val="24"/>
          <w:szCs w:val="24"/>
        </w:rPr>
        <w:br/>
        <w:t>При необходимости строительная организация обеспечивает планировку грунта на отвале.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>7</w:t>
      </w:r>
      <w:r w:rsidR="004C24E2" w:rsidRPr="002415E1">
        <w:rPr>
          <w:rFonts w:ascii="Times New Roman" w:hAnsi="Times New Roman"/>
          <w:sz w:val="24"/>
          <w:szCs w:val="24"/>
        </w:rPr>
        <w:t>.15. Проведение работ при строительстве, ремонте, реконструкции коммуникаций по просроченным ордерам признаются самовольным проведением земляных работ.</w:t>
      </w:r>
      <w:r w:rsidR="004C24E2" w:rsidRPr="002415E1">
        <w:rPr>
          <w:rFonts w:ascii="Times New Roman" w:hAnsi="Times New Roman"/>
          <w:sz w:val="24"/>
          <w:szCs w:val="24"/>
        </w:rPr>
        <w:br/>
      </w:r>
    </w:p>
    <w:p w:rsidR="004C24E2" w:rsidRPr="002415E1" w:rsidRDefault="002415E1" w:rsidP="002415E1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b/>
          <w:sz w:val="24"/>
          <w:szCs w:val="24"/>
        </w:rPr>
        <w:t xml:space="preserve">Раздел 8. </w:t>
      </w:r>
      <w:r w:rsidR="004C24E2" w:rsidRPr="002415E1">
        <w:rPr>
          <w:rFonts w:ascii="Times New Roman" w:hAnsi="Times New Roman"/>
          <w:b/>
          <w:sz w:val="24"/>
          <w:szCs w:val="24"/>
        </w:rPr>
        <w:t xml:space="preserve"> Праздничное оформление территории</w:t>
      </w:r>
    </w:p>
    <w:p w:rsidR="002415E1" w:rsidRPr="002415E1" w:rsidRDefault="002415E1" w:rsidP="002415E1">
      <w:pPr>
        <w:shd w:val="clear" w:color="auto" w:fill="FFFFFF"/>
        <w:tabs>
          <w:tab w:val="left" w:leader="underscore" w:pos="2419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8</w:t>
      </w:r>
      <w:r w:rsidR="004C24E2" w:rsidRPr="002415E1">
        <w:rPr>
          <w:rFonts w:ascii="Times New Roman" w:hAnsi="Times New Roman"/>
          <w:sz w:val="24"/>
          <w:szCs w:val="24"/>
        </w:rPr>
        <w:t>.1.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праздников, мероприятий, связанных со знаменательными событиями.</w:t>
      </w:r>
      <w:r w:rsidR="004C24E2" w:rsidRPr="002415E1">
        <w:rPr>
          <w:rFonts w:ascii="Times New Roman" w:hAnsi="Times New Roman"/>
          <w:sz w:val="24"/>
          <w:szCs w:val="24"/>
        </w:rPr>
        <w:br/>
        <w:t>Оформление зданий, сооружений рекомендуется осуществлять их владельцами в рамках концепции праздничного оформления территории поселения.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Pr="002415E1">
        <w:rPr>
          <w:rFonts w:ascii="Times New Roman" w:hAnsi="Times New Roman"/>
          <w:sz w:val="24"/>
          <w:szCs w:val="24"/>
        </w:rPr>
        <w:t>8</w:t>
      </w:r>
      <w:r w:rsidR="004C24E2" w:rsidRPr="002415E1">
        <w:rPr>
          <w:rFonts w:ascii="Times New Roman" w:hAnsi="Times New Roman"/>
          <w:sz w:val="24"/>
          <w:szCs w:val="24"/>
        </w:rPr>
        <w:t>.2. Работы, связанные с проведением поселенческих торжественных и праздничных мероприятий, рекомендуется осуществлять организациям самостоятельно за счет собственных средств, а также по договорам с администрацией поселения в пределах средств, предусмотренных на эти цели в бюджете поселения.</w:t>
      </w:r>
    </w:p>
    <w:p w:rsidR="002415E1" w:rsidRPr="002415E1" w:rsidRDefault="002415E1" w:rsidP="002415E1">
      <w:pPr>
        <w:shd w:val="clear" w:color="auto" w:fill="FFFFFF"/>
        <w:tabs>
          <w:tab w:val="left" w:leader="underscore" w:pos="2419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8</w:t>
      </w:r>
      <w:r w:rsidR="004C24E2" w:rsidRPr="002415E1">
        <w:rPr>
          <w:rFonts w:ascii="Times New Roman" w:hAnsi="Times New Roman"/>
          <w:sz w:val="24"/>
          <w:szCs w:val="24"/>
        </w:rPr>
        <w:t xml:space="preserve">.3. 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>В праздничное оформление рекомендуется включать: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  <w:proofErr w:type="gramEnd"/>
    </w:p>
    <w:p w:rsidR="002415E1" w:rsidRPr="002415E1" w:rsidRDefault="002415E1" w:rsidP="002415E1">
      <w:pPr>
        <w:shd w:val="clear" w:color="auto" w:fill="FFFFFF"/>
        <w:tabs>
          <w:tab w:val="left" w:leader="underscore" w:pos="2419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lastRenderedPageBreak/>
        <w:t>8</w:t>
      </w:r>
      <w:r w:rsidR="004C24E2" w:rsidRPr="002415E1">
        <w:rPr>
          <w:rFonts w:ascii="Times New Roman" w:hAnsi="Times New Roman"/>
          <w:sz w:val="24"/>
          <w:szCs w:val="24"/>
        </w:rPr>
        <w:t xml:space="preserve">.4. Концепция праздничного оформления определяется программой мероприятий и схемой размещения объектов и элементов праздничного оформления, </w:t>
      </w:r>
      <w:proofErr w:type="gramStart"/>
      <w:r w:rsidR="004C24E2" w:rsidRPr="002415E1">
        <w:rPr>
          <w:rFonts w:ascii="Times New Roman" w:hAnsi="Times New Roman"/>
          <w:sz w:val="24"/>
          <w:szCs w:val="24"/>
        </w:rPr>
        <w:t>утверждаемыми</w:t>
      </w:r>
      <w:proofErr w:type="gramEnd"/>
      <w:r w:rsidR="004C24E2" w:rsidRPr="002415E1">
        <w:rPr>
          <w:rFonts w:ascii="Times New Roman" w:hAnsi="Times New Roman"/>
          <w:sz w:val="24"/>
          <w:szCs w:val="24"/>
        </w:rPr>
        <w:t xml:space="preserve"> администрацией</w:t>
      </w:r>
      <w:r w:rsidRPr="002415E1">
        <w:rPr>
          <w:rFonts w:ascii="Times New Roman" w:hAnsi="Times New Roman"/>
          <w:sz w:val="24"/>
          <w:szCs w:val="24"/>
        </w:rPr>
        <w:t>.</w:t>
      </w:r>
    </w:p>
    <w:p w:rsidR="003651F9" w:rsidRPr="002415E1" w:rsidRDefault="002415E1" w:rsidP="002415E1">
      <w:pPr>
        <w:shd w:val="clear" w:color="auto" w:fill="FFFFFF"/>
        <w:tabs>
          <w:tab w:val="left" w:leader="underscore" w:pos="2419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sz w:val="24"/>
          <w:szCs w:val="24"/>
        </w:rPr>
        <w:t>8</w:t>
      </w:r>
      <w:r w:rsidR="004C24E2" w:rsidRPr="002415E1">
        <w:rPr>
          <w:rFonts w:ascii="Times New Roman" w:hAnsi="Times New Roman"/>
          <w:sz w:val="24"/>
          <w:szCs w:val="24"/>
        </w:rPr>
        <w:t>.5. При изготовлении и установке элементов праздничного оформления запрещено снимать, повреждать и ухудшать видимость технических средств регулирования дорожного движения.</w:t>
      </w:r>
      <w:r w:rsidR="004C24E2" w:rsidRPr="002415E1">
        <w:rPr>
          <w:rFonts w:ascii="Times New Roman" w:hAnsi="Times New Roman"/>
          <w:sz w:val="24"/>
          <w:szCs w:val="24"/>
        </w:rPr>
        <w:br/>
      </w:r>
    </w:p>
    <w:p w:rsidR="003651F9" w:rsidRDefault="003651F9" w:rsidP="002415E1">
      <w:pPr>
        <w:shd w:val="clear" w:color="auto" w:fill="FFFFFF"/>
        <w:tabs>
          <w:tab w:val="left" w:leader="underscore" w:pos="2419"/>
        </w:tabs>
        <w:spacing w:line="240" w:lineRule="auto"/>
        <w:ind w:left="-567"/>
        <w:jc w:val="center"/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</w:pPr>
      <w:r w:rsidRPr="002415E1">
        <w:rPr>
          <w:rFonts w:ascii="Times New Roman" w:hAnsi="Times New Roman"/>
          <w:b/>
          <w:bCs/>
          <w:color w:val="000000"/>
          <w:spacing w:val="-13"/>
          <w:sz w:val="24"/>
          <w:szCs w:val="24"/>
        </w:rPr>
        <w:t>Глава</w:t>
      </w:r>
      <w:r w:rsidR="002415E1" w:rsidRPr="002415E1">
        <w:rPr>
          <w:rFonts w:ascii="Times New Roman" w:hAnsi="Times New Roman"/>
          <w:b/>
          <w:bCs/>
          <w:color w:val="000000"/>
          <w:spacing w:val="-13"/>
          <w:sz w:val="24"/>
          <w:szCs w:val="24"/>
        </w:rPr>
        <w:t xml:space="preserve"> 10</w:t>
      </w:r>
      <w:r w:rsidRPr="002415E1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. Определение границ прилегающих территорий</w:t>
      </w:r>
    </w:p>
    <w:p w:rsidR="00753A1C" w:rsidRDefault="00753A1C" w:rsidP="00753A1C">
      <w:pPr>
        <w:pStyle w:val="20"/>
        <w:shd w:val="clear" w:color="auto" w:fill="auto"/>
        <w:spacing w:before="0" w:after="151" w:line="240" w:lineRule="exact"/>
        <w:ind w:left="20"/>
        <w:jc w:val="center"/>
      </w:pPr>
      <w:r>
        <w:t>Глава 10. Определение границ прилегающих территорий</w:t>
      </w:r>
    </w:p>
    <w:p w:rsidR="00753A1C" w:rsidRPr="008C059F" w:rsidRDefault="00753A1C" w:rsidP="00753A1C">
      <w:pPr>
        <w:pStyle w:val="a7"/>
        <w:numPr>
          <w:ilvl w:val="0"/>
          <w:numId w:val="8"/>
        </w:numPr>
        <w:autoSpaceDE w:val="0"/>
        <w:autoSpaceDN w:val="0"/>
        <w:adjustRightInd w:val="0"/>
        <w:ind w:left="0"/>
        <w:rPr>
          <w:rFonts w:ascii="Times New Roman" w:hAnsi="Times New Roman" w:cs="Times New Roman"/>
        </w:rPr>
      </w:pPr>
      <w:r w:rsidRPr="008C059F">
        <w:rPr>
          <w:rFonts w:ascii="Times New Roman" w:hAnsi="Times New Roman" w:cs="Times New Roman"/>
        </w:rPr>
        <w:t>Границы прилегающих территорий определяются   в следующем порядке:</w:t>
      </w:r>
    </w:p>
    <w:p w:rsidR="00753A1C" w:rsidRPr="008C059F" w:rsidRDefault="00753A1C" w:rsidP="00753A1C">
      <w:pPr>
        <w:pStyle w:val="a7"/>
        <w:numPr>
          <w:ilvl w:val="0"/>
          <w:numId w:val="8"/>
        </w:numPr>
        <w:autoSpaceDE w:val="0"/>
        <w:autoSpaceDN w:val="0"/>
        <w:adjustRightInd w:val="0"/>
        <w:ind w:left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У</w:t>
      </w:r>
      <w:r w:rsidRPr="008C059F">
        <w:rPr>
          <w:rFonts w:ascii="Times New Roman" w:hAnsi="Times New Roman" w:cs="Times New Roman"/>
          <w:b/>
        </w:rPr>
        <w:t>чреждения социальной сферы</w:t>
      </w:r>
      <w:r w:rsidRPr="008C059F">
        <w:rPr>
          <w:rFonts w:ascii="Times New Roman" w:hAnsi="Times New Roman" w:cs="Times New Roman"/>
        </w:rPr>
        <w:t xml:space="preserve"> (школы, дошкольные учреждения,</w:t>
      </w:r>
      <w:proofErr w:type="gramEnd"/>
    </w:p>
    <w:p w:rsidR="00753A1C" w:rsidRDefault="00753A1C" w:rsidP="00753A1C">
      <w:pPr>
        <w:pStyle w:val="a7"/>
        <w:autoSpaceDE w:val="0"/>
        <w:autoSpaceDN w:val="0"/>
        <w:adjustRightInd w:val="0"/>
        <w:ind w:left="0"/>
        <w:rPr>
          <w:rFonts w:ascii="Times New Roman" w:hAnsi="Times New Roman" w:cs="Times New Roman"/>
        </w:rPr>
      </w:pPr>
      <w:r w:rsidRPr="008C059F">
        <w:rPr>
          <w:rFonts w:ascii="Times New Roman" w:hAnsi="Times New Roman" w:cs="Times New Roman"/>
        </w:rPr>
        <w:t>учреждения культуры, здравоохранения, физкультуры и спорта) - территории в границах отведенного земельного участка, а также перед территорией  учреждения со стороны уличного фасада до проезжей части улицы, с других сторон в радиусе 10 м;</w:t>
      </w:r>
    </w:p>
    <w:p w:rsidR="00753A1C" w:rsidRPr="008C059F" w:rsidRDefault="00753A1C" w:rsidP="00753A1C">
      <w:pPr>
        <w:pStyle w:val="a7"/>
        <w:autoSpaceDE w:val="0"/>
        <w:autoSpaceDN w:val="0"/>
        <w:adjustRightInd w:val="0"/>
        <w:ind w:left="0"/>
        <w:rPr>
          <w:rFonts w:ascii="Times New Roman" w:hAnsi="Times New Roman" w:cs="Times New Roman"/>
        </w:rPr>
      </w:pPr>
    </w:p>
    <w:p w:rsidR="00753A1C" w:rsidRDefault="00753A1C" w:rsidP="00753A1C">
      <w:pPr>
        <w:autoSpaceDE w:val="0"/>
        <w:autoSpaceDN w:val="0"/>
        <w:adjustRightInd w:val="0"/>
        <w:rPr>
          <w:rFonts w:ascii="Times New Roman" w:hAnsi="Times New Roman"/>
        </w:rPr>
      </w:pPr>
      <w:r w:rsidRPr="00E753FE">
        <w:rPr>
          <w:rFonts w:ascii="Times New Roman" w:hAnsi="Times New Roman"/>
          <w:b/>
        </w:rPr>
        <w:t xml:space="preserve">1.3  Предприятия и организации всех форм собственности </w:t>
      </w:r>
      <w:proofErr w:type="gramStart"/>
      <w:r w:rsidRPr="00E753FE">
        <w:rPr>
          <w:rFonts w:ascii="Times New Roman" w:hAnsi="Times New Roman"/>
          <w:b/>
        </w:rPr>
        <w:t>-</w:t>
      </w:r>
      <w:r w:rsidRPr="008C059F">
        <w:rPr>
          <w:rFonts w:ascii="Times New Roman" w:hAnsi="Times New Roman"/>
        </w:rPr>
        <w:t>п</w:t>
      </w:r>
      <w:proofErr w:type="gramEnd"/>
      <w:r w:rsidRPr="008C059F">
        <w:rPr>
          <w:rFonts w:ascii="Times New Roman" w:hAnsi="Times New Roman"/>
        </w:rPr>
        <w:t xml:space="preserve">одъездные пути к ним, тротуары, прилегающие к ним ограждения вдоль бордюра на ширину 15 метров на всех улицах и переулках, санитарно-защитные зоны. Санитарно-защитные зоны предприятий определяются в соответствии с требованиями </w:t>
      </w:r>
      <w:proofErr w:type="spellStart"/>
      <w:r w:rsidRPr="008C059F">
        <w:rPr>
          <w:rFonts w:ascii="Times New Roman" w:hAnsi="Times New Roman"/>
        </w:rPr>
        <w:t>СанПиН</w:t>
      </w:r>
      <w:proofErr w:type="spellEnd"/>
      <w:r w:rsidRPr="008C059F">
        <w:rPr>
          <w:rFonts w:ascii="Times New Roman" w:hAnsi="Times New Roman"/>
        </w:rPr>
        <w:t xml:space="preserve"> 2.2.1/2.1.1.1200-03 «Санитарно-защитные зоны и санитарная классификация предприятий, сооружений и иных объектов»;</w:t>
      </w:r>
    </w:p>
    <w:p w:rsidR="00753A1C" w:rsidRPr="008C059F" w:rsidRDefault="00753A1C" w:rsidP="00753A1C">
      <w:pPr>
        <w:pStyle w:val="a7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53A1C" w:rsidRDefault="00753A1C" w:rsidP="00753A1C">
      <w:pPr>
        <w:autoSpaceDE w:val="0"/>
        <w:autoSpaceDN w:val="0"/>
        <w:adjustRightInd w:val="0"/>
        <w:rPr>
          <w:rFonts w:ascii="Times New Roman" w:hAnsi="Times New Roman"/>
          <w:b/>
        </w:rPr>
      </w:pPr>
      <w:r w:rsidRPr="005428E6">
        <w:rPr>
          <w:rFonts w:ascii="Times New Roman" w:hAnsi="Times New Roman"/>
          <w:b/>
        </w:rPr>
        <w:t xml:space="preserve"> 1.4</w:t>
      </w:r>
      <w:r>
        <w:rPr>
          <w:rFonts w:ascii="Times New Roman" w:hAnsi="Times New Roman"/>
        </w:rPr>
        <w:t xml:space="preserve">  </w:t>
      </w:r>
      <w:r w:rsidRPr="006F22AE">
        <w:rPr>
          <w:rFonts w:ascii="Times New Roman" w:hAnsi="Times New Roman"/>
          <w:b/>
        </w:rPr>
        <w:t>Владельцев частных жилых домов –</w:t>
      </w:r>
    </w:p>
    <w:p w:rsidR="00753A1C" w:rsidRPr="00C902CF" w:rsidRDefault="00753A1C" w:rsidP="00753A1C">
      <w:pPr>
        <w:autoSpaceDE w:val="0"/>
        <w:autoSpaceDN w:val="0"/>
        <w:adjustRightInd w:val="0"/>
        <w:rPr>
          <w:rFonts w:ascii="Times New Roman" w:hAnsi="Times New Roman"/>
        </w:rPr>
      </w:pPr>
      <w:r w:rsidRPr="00C902CF">
        <w:rPr>
          <w:rFonts w:ascii="Times New Roman" w:hAnsi="Times New Roman"/>
        </w:rPr>
        <w:t xml:space="preserve"> а) территории в границах выделенного  земельного участка, территория от забора частного жилого дома до проезжей</w:t>
      </w:r>
      <w:r>
        <w:rPr>
          <w:rFonts w:ascii="Times New Roman" w:hAnsi="Times New Roman"/>
        </w:rPr>
        <w:t xml:space="preserve"> </w:t>
      </w:r>
      <w:r w:rsidRPr="00C902CF">
        <w:rPr>
          <w:rFonts w:ascii="Times New Roman" w:hAnsi="Times New Roman"/>
        </w:rPr>
        <w:t xml:space="preserve"> части улицы, либо на расстоянии 10 -15метров;</w:t>
      </w:r>
    </w:p>
    <w:p w:rsidR="00753A1C" w:rsidRDefault="00753A1C" w:rsidP="00753A1C">
      <w:pPr>
        <w:rPr>
          <w:rFonts w:ascii="Times New Roman" w:hAnsi="Times New Roman"/>
        </w:rPr>
      </w:pPr>
      <w:r w:rsidRPr="005428E6">
        <w:rPr>
          <w:rFonts w:ascii="Times New Roman" w:hAnsi="Times New Roman"/>
          <w:color w:val="000000"/>
          <w:sz w:val="24"/>
          <w:szCs w:val="24"/>
        </w:rPr>
        <w:t xml:space="preserve">б) если у территории землепользования имеется санитарно-защитная зона, превышающая 10 метров по периметру - в границах санитарно-защитной зоны;    </w:t>
      </w:r>
    </w:p>
    <w:p w:rsidR="00753A1C" w:rsidRDefault="00753A1C" w:rsidP="00753A1C">
      <w:pPr>
        <w:rPr>
          <w:rFonts w:ascii="Times New Roman" w:hAnsi="Times New Roman"/>
        </w:rPr>
      </w:pPr>
      <w:r w:rsidRPr="005428E6">
        <w:rPr>
          <w:rFonts w:ascii="Times New Roman" w:hAnsi="Times New Roman"/>
          <w:color w:val="000000"/>
          <w:sz w:val="24"/>
          <w:szCs w:val="24"/>
        </w:rPr>
        <w:t xml:space="preserve"> в) при расстоянии между двумя соседними территориями землепользования, либо отдельно стоящими зданиями, строениями и сооружениями менее 20 метров - до середины участка (дороги), расположенного между ними;                                                                                                                                                           </w:t>
      </w:r>
      <w:proofErr w:type="gramStart"/>
      <w:r w:rsidRPr="005428E6">
        <w:rPr>
          <w:rFonts w:ascii="Times New Roman" w:hAnsi="Times New Roman"/>
          <w:color w:val="000000"/>
          <w:sz w:val="24"/>
          <w:szCs w:val="24"/>
        </w:rPr>
        <w:t>г) для помещений, находящихся в отдельно стоящих зданиях, строениях и сооружениях</w:t>
      </w:r>
      <w:r w:rsidRPr="005428E6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5428E6">
        <w:rPr>
          <w:rFonts w:ascii="Times New Roman" w:hAnsi="Times New Roman"/>
          <w:i/>
          <w:iCs/>
          <w:color w:val="000000"/>
          <w:sz w:val="24"/>
          <w:szCs w:val="24"/>
        </w:rPr>
        <w:t>–</w:t>
      </w:r>
      <w:r w:rsidRPr="005428E6"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 w:rsidRPr="005428E6">
        <w:rPr>
          <w:rFonts w:ascii="Times New Roman" w:hAnsi="Times New Roman"/>
          <w:color w:val="000000"/>
          <w:sz w:val="24"/>
          <w:szCs w:val="24"/>
        </w:rPr>
        <w:t xml:space="preserve">по длине занимаемого пространства ответственным лицом участка здания по периметру на ширину 10 метров свободного пространства.                                                                                                                                          д) на улицах с двухсторонней застройкой – по длине занимаемого участка до оси проезжей части;      </w:t>
      </w:r>
      <w:proofErr w:type="gramEnd"/>
    </w:p>
    <w:p w:rsidR="00753A1C" w:rsidRDefault="00753A1C" w:rsidP="00753A1C">
      <w:pPr>
        <w:rPr>
          <w:rFonts w:ascii="Times New Roman" w:hAnsi="Times New Roman"/>
        </w:rPr>
      </w:pPr>
      <w:r w:rsidRPr="005428E6">
        <w:rPr>
          <w:rFonts w:ascii="Times New Roman" w:hAnsi="Times New Roman"/>
          <w:color w:val="000000"/>
          <w:sz w:val="24"/>
          <w:szCs w:val="24"/>
        </w:rPr>
        <w:t xml:space="preserve"> е) на улицах с односторонней застройкой – по длине занимаемого участка на всю ширину улицы; </w:t>
      </w:r>
    </w:p>
    <w:p w:rsidR="00753A1C" w:rsidRPr="006F22AE" w:rsidRDefault="00753A1C" w:rsidP="00753A1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1.5.  В</w:t>
      </w:r>
      <w:r w:rsidRPr="006F22AE">
        <w:rPr>
          <w:rFonts w:ascii="Times New Roman" w:hAnsi="Times New Roman"/>
          <w:b/>
        </w:rPr>
        <w:t>ладельцев нестационарных</w:t>
      </w:r>
      <w:r w:rsidRPr="006F22AE">
        <w:rPr>
          <w:rFonts w:ascii="Times New Roman" w:hAnsi="Times New Roman"/>
        </w:rPr>
        <w:t xml:space="preserve"> торговых объектов (лотки, </w:t>
      </w:r>
      <w:proofErr w:type="spellStart"/>
      <w:r w:rsidRPr="006F22AE">
        <w:rPr>
          <w:rFonts w:ascii="Times New Roman" w:hAnsi="Times New Roman"/>
        </w:rPr>
        <w:t>киоски</w:t>
      </w:r>
      <w:proofErr w:type="gramStart"/>
      <w:r w:rsidRPr="006F22AE">
        <w:rPr>
          <w:rFonts w:ascii="Times New Roman" w:hAnsi="Times New Roman"/>
        </w:rPr>
        <w:t>,п</w:t>
      </w:r>
      <w:proofErr w:type="gramEnd"/>
      <w:r w:rsidRPr="006F22AE">
        <w:rPr>
          <w:rFonts w:ascii="Times New Roman" w:hAnsi="Times New Roman"/>
        </w:rPr>
        <w:t>авильоны</w:t>
      </w:r>
      <w:proofErr w:type="spellEnd"/>
      <w:r w:rsidRPr="006F22AE">
        <w:rPr>
          <w:rFonts w:ascii="Times New Roman" w:hAnsi="Times New Roman"/>
        </w:rPr>
        <w:t>, и другие нестационарные торговые объекты) и сезонных кафе -территория отведенного места под размещение объекта и прилегающая территория в радиусе 10- 15 метров от внешней границы места, но не далее</w:t>
      </w:r>
    </w:p>
    <w:p w:rsidR="00753A1C" w:rsidRPr="006F22AE" w:rsidRDefault="00753A1C" w:rsidP="00753A1C">
      <w:pPr>
        <w:autoSpaceDE w:val="0"/>
        <w:autoSpaceDN w:val="0"/>
        <w:adjustRightInd w:val="0"/>
        <w:rPr>
          <w:rFonts w:ascii="Times New Roman" w:hAnsi="Times New Roman"/>
        </w:rPr>
      </w:pPr>
      <w:r w:rsidRPr="006F22AE">
        <w:rPr>
          <w:rFonts w:ascii="Times New Roman" w:hAnsi="Times New Roman"/>
        </w:rPr>
        <w:t>проезжей части улицы;</w:t>
      </w:r>
    </w:p>
    <w:p w:rsidR="00753A1C" w:rsidRDefault="00753A1C" w:rsidP="00753A1C">
      <w:pPr>
        <w:autoSpaceDE w:val="0"/>
        <w:autoSpaceDN w:val="0"/>
        <w:adjustRightInd w:val="0"/>
        <w:rPr>
          <w:rFonts w:ascii="Times New Roman" w:hAnsi="Times New Roman"/>
        </w:rPr>
      </w:pPr>
      <w:r w:rsidRPr="006F22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1.6 </w:t>
      </w:r>
      <w:r w:rsidRPr="006F22AE">
        <w:rPr>
          <w:rFonts w:ascii="Times New Roman" w:hAnsi="Times New Roman"/>
          <w:b/>
        </w:rPr>
        <w:t xml:space="preserve">Рынки, организации торговли и общественного питания </w:t>
      </w:r>
      <w:r w:rsidRPr="006F22AE">
        <w:rPr>
          <w:rFonts w:ascii="Times New Roman" w:hAnsi="Times New Roman"/>
        </w:rPr>
        <w:t>(в том числе</w:t>
      </w:r>
      <w:r>
        <w:rPr>
          <w:rFonts w:ascii="Times New Roman" w:hAnsi="Times New Roman"/>
        </w:rPr>
        <w:t xml:space="preserve"> </w:t>
      </w:r>
      <w:r w:rsidRPr="006F22AE">
        <w:rPr>
          <w:rFonts w:ascii="Times New Roman" w:hAnsi="Times New Roman"/>
        </w:rPr>
        <w:t xml:space="preserve">столовые, кафе, магазины), заправочные и </w:t>
      </w:r>
      <w:proofErr w:type="spellStart"/>
      <w:r w:rsidRPr="006F22AE">
        <w:rPr>
          <w:rFonts w:ascii="Times New Roman" w:hAnsi="Times New Roman"/>
        </w:rPr>
        <w:t>автомоечные</w:t>
      </w:r>
      <w:proofErr w:type="spellEnd"/>
      <w:r w:rsidRPr="006F22AE">
        <w:rPr>
          <w:rFonts w:ascii="Times New Roman" w:hAnsi="Times New Roman"/>
        </w:rPr>
        <w:t xml:space="preserve"> станции - территории в границах отведенного земельного участка и прилегающая территория в радиусе  10 метров от границ участка, но не далее проезжей части улицы;</w:t>
      </w:r>
    </w:p>
    <w:p w:rsidR="00753A1C" w:rsidRDefault="00753A1C" w:rsidP="00753A1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1.7 </w:t>
      </w:r>
      <w:r w:rsidRPr="006F22AE">
        <w:rPr>
          <w:rFonts w:ascii="Times New Roman" w:hAnsi="Times New Roman"/>
          <w:b/>
        </w:rPr>
        <w:t>Организации, в ведении которых находятся сооружения коммунального назначения,</w:t>
      </w:r>
      <w:r w:rsidRPr="00C902CF">
        <w:rPr>
          <w:rFonts w:ascii="Times New Roman" w:hAnsi="Times New Roman"/>
        </w:rPr>
        <w:t xml:space="preserve"> — территория, на которой расположены сооружения, и</w:t>
      </w:r>
      <w:r>
        <w:rPr>
          <w:rFonts w:ascii="Times New Roman" w:hAnsi="Times New Roman"/>
        </w:rPr>
        <w:t xml:space="preserve"> </w:t>
      </w:r>
      <w:r w:rsidRPr="00C902CF">
        <w:rPr>
          <w:rFonts w:ascii="Times New Roman" w:hAnsi="Times New Roman"/>
        </w:rPr>
        <w:t>прилегающая территория в радиусе 10 метров, но не далее проезжей части</w:t>
      </w:r>
      <w:r>
        <w:rPr>
          <w:rFonts w:ascii="Times New Roman" w:hAnsi="Times New Roman"/>
        </w:rPr>
        <w:t xml:space="preserve"> </w:t>
      </w:r>
      <w:r w:rsidRPr="00C902CF">
        <w:rPr>
          <w:rFonts w:ascii="Times New Roman" w:hAnsi="Times New Roman"/>
        </w:rPr>
        <w:t>улицы;</w:t>
      </w:r>
    </w:p>
    <w:p w:rsidR="00753A1C" w:rsidRDefault="00753A1C" w:rsidP="00753A1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1.8 О</w:t>
      </w:r>
      <w:r w:rsidRPr="00B90C50">
        <w:rPr>
          <w:rFonts w:ascii="Times New Roman" w:hAnsi="Times New Roman"/>
          <w:b/>
        </w:rPr>
        <w:t>рганизации, в ведении которых находятся опоры линии наружного освещения</w:t>
      </w:r>
      <w:r w:rsidRPr="00C902CF">
        <w:rPr>
          <w:rFonts w:ascii="Times New Roman" w:hAnsi="Times New Roman"/>
        </w:rPr>
        <w:t>, контактных сетей и надземных газораспределительных линий в</w:t>
      </w:r>
      <w:r>
        <w:rPr>
          <w:rFonts w:ascii="Times New Roman" w:hAnsi="Times New Roman"/>
        </w:rPr>
        <w:t xml:space="preserve"> </w:t>
      </w:r>
      <w:r w:rsidRPr="00C902CF">
        <w:rPr>
          <w:rFonts w:ascii="Times New Roman" w:hAnsi="Times New Roman"/>
        </w:rPr>
        <w:t>радиусе 2-х метров;</w:t>
      </w:r>
    </w:p>
    <w:p w:rsidR="00753A1C" w:rsidRPr="006F22AE" w:rsidRDefault="00753A1C" w:rsidP="00753A1C">
      <w:pPr>
        <w:autoSpaceDE w:val="0"/>
        <w:autoSpaceDN w:val="0"/>
        <w:adjustRightInd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1.9 О</w:t>
      </w:r>
      <w:r w:rsidRPr="006F22AE">
        <w:rPr>
          <w:rFonts w:ascii="Times New Roman" w:hAnsi="Times New Roman"/>
          <w:b/>
        </w:rPr>
        <w:t>рганизации, обслуживающие трансформаторные, газораспределительные</w:t>
      </w:r>
    </w:p>
    <w:p w:rsidR="00753A1C" w:rsidRDefault="00753A1C" w:rsidP="00753A1C">
      <w:pPr>
        <w:autoSpaceDE w:val="0"/>
        <w:autoSpaceDN w:val="0"/>
        <w:adjustRightInd w:val="0"/>
        <w:rPr>
          <w:rFonts w:ascii="Times New Roman" w:hAnsi="Times New Roman"/>
        </w:rPr>
      </w:pPr>
      <w:r w:rsidRPr="00C902CF">
        <w:rPr>
          <w:rFonts w:ascii="Times New Roman" w:hAnsi="Times New Roman"/>
        </w:rPr>
        <w:t>подстанции и другие инженерные сооружения, работающие в автоматическом режиме (без обслуживающего персонала), - территория, на которой  расположены инженерные сооружения, и прилегающая территория в радиусе 10 метров, но не далее проезжей части улицы;</w:t>
      </w:r>
    </w:p>
    <w:p w:rsidR="00753A1C" w:rsidRPr="00C902CF" w:rsidRDefault="00753A1C" w:rsidP="00753A1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1.10. С</w:t>
      </w:r>
      <w:r w:rsidRPr="006F22AE">
        <w:rPr>
          <w:rFonts w:ascii="Times New Roman" w:hAnsi="Times New Roman"/>
          <w:b/>
        </w:rPr>
        <w:t xml:space="preserve">обственники, арендаторы площадок автобусных остановок, </w:t>
      </w:r>
      <w:r w:rsidRPr="00C902CF">
        <w:rPr>
          <w:rFonts w:ascii="Times New Roman" w:hAnsi="Times New Roman"/>
        </w:rPr>
        <w:t>остановочных</w:t>
      </w:r>
    </w:p>
    <w:p w:rsidR="00753A1C" w:rsidRPr="00C902CF" w:rsidRDefault="00753A1C" w:rsidP="00753A1C">
      <w:pPr>
        <w:autoSpaceDE w:val="0"/>
        <w:autoSpaceDN w:val="0"/>
        <w:adjustRightInd w:val="0"/>
        <w:rPr>
          <w:rFonts w:ascii="Times New Roman" w:hAnsi="Times New Roman"/>
        </w:rPr>
      </w:pPr>
      <w:r w:rsidRPr="00C902CF">
        <w:rPr>
          <w:rFonts w:ascii="Times New Roman" w:hAnsi="Times New Roman"/>
        </w:rPr>
        <w:t>павильонов и стоянок такси в пределах землеотвода и прилегающей территории  в радиусе 10 метров;</w:t>
      </w:r>
    </w:p>
    <w:p w:rsidR="00753A1C" w:rsidRDefault="00753A1C" w:rsidP="00753A1C">
      <w:pPr>
        <w:autoSpaceDE w:val="0"/>
        <w:autoSpaceDN w:val="0"/>
        <w:adjustRightInd w:val="0"/>
        <w:rPr>
          <w:rFonts w:ascii="Times New Roman" w:hAnsi="Times New Roman"/>
        </w:rPr>
      </w:pPr>
      <w:r w:rsidRPr="00E753FE">
        <w:rPr>
          <w:rFonts w:ascii="Times New Roman" w:hAnsi="Times New Roman"/>
          <w:b/>
        </w:rPr>
        <w:t>1.11.Юридических лиц, индивидуальных предпринимателей и физических лиц</w:t>
      </w:r>
      <w:r w:rsidRPr="00C902CF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C902CF">
        <w:rPr>
          <w:rFonts w:ascii="Times New Roman" w:hAnsi="Times New Roman"/>
        </w:rPr>
        <w:t>которым принадлежат на праве собственности, аренды или ином вещевом праве</w:t>
      </w:r>
      <w:r>
        <w:rPr>
          <w:rFonts w:ascii="Times New Roman" w:hAnsi="Times New Roman"/>
        </w:rPr>
        <w:t xml:space="preserve"> </w:t>
      </w:r>
      <w:r w:rsidRPr="00C902CF">
        <w:rPr>
          <w:rFonts w:ascii="Times New Roman" w:hAnsi="Times New Roman"/>
        </w:rPr>
        <w:t>контейнерные площадки, бункеры-накопители, возлагается содержание</w:t>
      </w:r>
      <w:r>
        <w:rPr>
          <w:rFonts w:ascii="Times New Roman" w:hAnsi="Times New Roman"/>
        </w:rPr>
        <w:t xml:space="preserve"> </w:t>
      </w:r>
      <w:r w:rsidRPr="00C902CF">
        <w:rPr>
          <w:rFonts w:ascii="Times New Roman" w:hAnsi="Times New Roman"/>
        </w:rPr>
        <w:t>указанных объектов и прилегающей территории в радиусе 10 метров.</w:t>
      </w:r>
    </w:p>
    <w:p w:rsidR="00753A1C" w:rsidRPr="00753A1C" w:rsidRDefault="00753A1C" w:rsidP="00753A1C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753A1C">
        <w:rPr>
          <w:rFonts w:ascii="Times New Roman" w:hAnsi="Times New Roman"/>
          <w:sz w:val="24"/>
          <w:szCs w:val="24"/>
        </w:rPr>
        <w:t>На прилегающих территориях уполномоченные лица обязаны:</w:t>
      </w:r>
    </w:p>
    <w:p w:rsidR="00753A1C" w:rsidRPr="00753A1C" w:rsidRDefault="00753A1C" w:rsidP="00753A1C">
      <w:pPr>
        <w:pStyle w:val="22"/>
        <w:shd w:val="clear" w:color="auto" w:fill="auto"/>
        <w:tabs>
          <w:tab w:val="left" w:pos="1889"/>
        </w:tabs>
        <w:spacing w:after="242" w:line="240" w:lineRule="auto"/>
        <w:rPr>
          <w:sz w:val="24"/>
          <w:szCs w:val="24"/>
        </w:rPr>
      </w:pPr>
      <w:r w:rsidRPr="00753A1C">
        <w:rPr>
          <w:sz w:val="24"/>
          <w:szCs w:val="24"/>
        </w:rPr>
        <w:t>1)содержать в чистоте поверхности тротуаров, внутри квартальных проездов, дворовые территории, зелёные насаждения и иные элементы благоустройства;</w:t>
      </w:r>
    </w:p>
    <w:p w:rsidR="00753A1C" w:rsidRPr="00753A1C" w:rsidRDefault="00753A1C" w:rsidP="00753A1C">
      <w:pPr>
        <w:pStyle w:val="22"/>
        <w:shd w:val="clear" w:color="auto" w:fill="auto"/>
        <w:tabs>
          <w:tab w:val="left" w:pos="1889"/>
        </w:tabs>
        <w:spacing w:after="242" w:line="240" w:lineRule="auto"/>
        <w:rPr>
          <w:sz w:val="24"/>
          <w:szCs w:val="24"/>
        </w:rPr>
      </w:pPr>
      <w:r w:rsidRPr="00753A1C">
        <w:rPr>
          <w:sz w:val="24"/>
          <w:szCs w:val="24"/>
        </w:rPr>
        <w:t>2)в весеннее время обеспечивать беспрепятственный отвод талых вод;</w:t>
      </w:r>
    </w:p>
    <w:p w:rsidR="00753A1C" w:rsidRPr="002415E1" w:rsidRDefault="00753A1C" w:rsidP="00753A1C">
      <w:pPr>
        <w:pStyle w:val="22"/>
        <w:shd w:val="clear" w:color="auto" w:fill="auto"/>
        <w:tabs>
          <w:tab w:val="left" w:pos="1629"/>
        </w:tabs>
        <w:spacing w:after="207" w:line="240" w:lineRule="auto"/>
        <w:rPr>
          <w:b/>
          <w:bCs/>
          <w:color w:val="000000"/>
          <w:sz w:val="24"/>
          <w:szCs w:val="24"/>
        </w:rPr>
      </w:pPr>
      <w:r w:rsidRPr="00753A1C">
        <w:rPr>
          <w:sz w:val="24"/>
          <w:szCs w:val="24"/>
        </w:rPr>
        <w:t>3)в зимнее время обеспечивать условия для безопасного движения пешеходов и транспорта.</w:t>
      </w:r>
    </w:p>
    <w:p w:rsidR="003651F9" w:rsidRPr="002415E1" w:rsidRDefault="003651F9" w:rsidP="002415E1">
      <w:pPr>
        <w:shd w:val="clear" w:color="auto" w:fill="FFFFFF"/>
        <w:tabs>
          <w:tab w:val="left" w:leader="underscore" w:pos="1472"/>
        </w:tabs>
        <w:spacing w:after="0" w:line="240" w:lineRule="auto"/>
        <w:ind w:left="27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415E1">
        <w:rPr>
          <w:rFonts w:ascii="Times New Roman" w:hAnsi="Times New Roman"/>
          <w:b/>
          <w:bCs/>
          <w:color w:val="000000"/>
          <w:spacing w:val="-13"/>
          <w:sz w:val="24"/>
          <w:szCs w:val="24"/>
        </w:rPr>
        <w:t>Глава</w:t>
      </w:r>
      <w:r w:rsidR="002415E1" w:rsidRPr="002415E1">
        <w:rPr>
          <w:rFonts w:ascii="Times New Roman" w:hAnsi="Times New Roman"/>
          <w:b/>
          <w:bCs/>
          <w:color w:val="000000"/>
          <w:spacing w:val="-13"/>
          <w:sz w:val="24"/>
          <w:szCs w:val="24"/>
        </w:rPr>
        <w:t xml:space="preserve"> </w:t>
      </w:r>
      <w:r w:rsidR="002415E1" w:rsidRPr="002415E1">
        <w:rPr>
          <w:rFonts w:ascii="Times New Roman" w:hAnsi="Times New Roman"/>
          <w:b/>
          <w:bCs/>
          <w:color w:val="000000"/>
          <w:sz w:val="24"/>
          <w:szCs w:val="24"/>
        </w:rPr>
        <w:t>11</w:t>
      </w:r>
      <w:r w:rsidRPr="002415E1">
        <w:rPr>
          <w:rFonts w:ascii="Times New Roman" w:hAnsi="Times New Roman"/>
          <w:b/>
          <w:bCs/>
          <w:color w:val="000000"/>
          <w:spacing w:val="-7"/>
          <w:sz w:val="24"/>
          <w:szCs w:val="24"/>
        </w:rPr>
        <w:t>. Участие собственников и (или) иных законных владельцев</w:t>
      </w:r>
      <w:r w:rsidR="002415E1" w:rsidRPr="002415E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2415E1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зданий, строений, сооружений, земельных участков в содержании прилегающих территорий</w:t>
      </w:r>
    </w:p>
    <w:p w:rsidR="003651F9" w:rsidRPr="002415E1" w:rsidRDefault="003651F9" w:rsidP="003651F9">
      <w:pPr>
        <w:shd w:val="clear" w:color="auto" w:fill="FFFFFF"/>
        <w:spacing w:line="240" w:lineRule="auto"/>
        <w:ind w:left="198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color w:val="000000"/>
          <w:sz w:val="24"/>
          <w:szCs w:val="24"/>
          <w:lang w:eastAsia="en-US"/>
        </w:rPr>
        <w:tab/>
        <w:t xml:space="preserve">1.1.   </w:t>
      </w:r>
      <w:proofErr w:type="gramStart"/>
      <w:r w:rsidRPr="002415E1">
        <w:rPr>
          <w:rFonts w:ascii="Times New Roman" w:hAnsi="Times New Roman"/>
          <w:color w:val="000000"/>
          <w:spacing w:val="-5"/>
          <w:sz w:val="24"/>
          <w:szCs w:val="24"/>
          <w:lang w:eastAsia="en-US"/>
        </w:rPr>
        <w:t>Собственники   и   (или)   иные   законные   владельцы   здания</w:t>
      </w:r>
      <w:r w:rsidRPr="002415E1">
        <w:rPr>
          <w:rFonts w:ascii="Times New Roman" w:hAnsi="Times New Roman"/>
          <w:color w:val="000000"/>
          <w:spacing w:val="-3"/>
          <w:sz w:val="24"/>
          <w:szCs w:val="24"/>
        </w:rPr>
        <w:t xml:space="preserve"> строений,  сооружений,     земельных     участков     (за      исключением</w:t>
      </w:r>
      <w:r w:rsidRPr="002415E1">
        <w:rPr>
          <w:rFonts w:ascii="Times New Roman" w:hAnsi="Times New Roman"/>
          <w:sz w:val="24"/>
          <w:szCs w:val="24"/>
        </w:rPr>
        <w:t xml:space="preserve"> </w:t>
      </w:r>
      <w:r w:rsidRPr="002415E1">
        <w:rPr>
          <w:rFonts w:ascii="Times New Roman" w:hAnsi="Times New Roman"/>
          <w:color w:val="000000"/>
          <w:spacing w:val="-2"/>
          <w:sz w:val="24"/>
          <w:szCs w:val="24"/>
        </w:rPr>
        <w:t xml:space="preserve">собственников     и    (или)    иных    законных     владельцев    помещений </w:t>
      </w:r>
      <w:r w:rsidRPr="002415E1">
        <w:rPr>
          <w:rFonts w:ascii="Times New Roman" w:hAnsi="Times New Roman"/>
          <w:color w:val="000000"/>
          <w:spacing w:val="-1"/>
          <w:sz w:val="24"/>
          <w:szCs w:val="24"/>
        </w:rPr>
        <w:t>в   многоквартирных   домах,   земельные   участки    под   которыми    не</w:t>
      </w:r>
      <w:r w:rsidRPr="002415E1">
        <w:rPr>
          <w:rFonts w:ascii="Times New Roman" w:hAnsi="Times New Roman"/>
          <w:sz w:val="24"/>
          <w:szCs w:val="24"/>
        </w:rPr>
        <w:t xml:space="preserve"> </w:t>
      </w:r>
      <w:r w:rsidRPr="002415E1">
        <w:rPr>
          <w:rFonts w:ascii="Times New Roman" w:hAnsi="Times New Roman"/>
          <w:color w:val="000000"/>
          <w:sz w:val="24"/>
          <w:szCs w:val="24"/>
        </w:rPr>
        <w:t>образованы или образованы по границам таких домов) на добровольной</w:t>
      </w:r>
      <w:r w:rsidRPr="002415E1">
        <w:rPr>
          <w:rFonts w:ascii="Times New Roman" w:hAnsi="Times New Roman"/>
          <w:sz w:val="24"/>
          <w:szCs w:val="24"/>
        </w:rPr>
        <w:t xml:space="preserve"> </w:t>
      </w:r>
      <w:r w:rsidRPr="002415E1">
        <w:rPr>
          <w:rFonts w:ascii="Times New Roman" w:hAnsi="Times New Roman"/>
          <w:color w:val="000000"/>
          <w:spacing w:val="-3"/>
          <w:sz w:val="24"/>
          <w:szCs w:val="24"/>
        </w:rPr>
        <w:t xml:space="preserve">и безвозмездной основе </w:t>
      </w:r>
      <w:r w:rsidR="00E2292F" w:rsidRPr="0083711B">
        <w:rPr>
          <w:rFonts w:ascii="Times New Roman" w:hAnsi="Times New Roman"/>
          <w:b/>
          <w:color w:val="000000"/>
          <w:spacing w:val="-3"/>
          <w:sz w:val="24"/>
          <w:szCs w:val="24"/>
          <w:highlight w:val="yellow"/>
        </w:rPr>
        <w:t>обязаны</w:t>
      </w:r>
      <w:r w:rsidR="00E2292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2415E1">
        <w:rPr>
          <w:rFonts w:ascii="Times New Roman" w:hAnsi="Times New Roman"/>
          <w:color w:val="000000"/>
          <w:spacing w:val="-3"/>
          <w:sz w:val="24"/>
          <w:szCs w:val="24"/>
        </w:rPr>
        <w:t>осуществлять трудовое и (или) финансовое</w:t>
      </w:r>
      <w:r w:rsidRPr="002415E1">
        <w:rPr>
          <w:rFonts w:ascii="Times New Roman" w:hAnsi="Times New Roman"/>
          <w:sz w:val="24"/>
          <w:szCs w:val="24"/>
        </w:rPr>
        <w:t xml:space="preserve"> </w:t>
      </w:r>
      <w:r w:rsidRPr="002415E1">
        <w:rPr>
          <w:rFonts w:ascii="Times New Roman" w:hAnsi="Times New Roman"/>
          <w:color w:val="000000"/>
          <w:spacing w:val="-5"/>
          <w:sz w:val="24"/>
          <w:szCs w:val="24"/>
        </w:rPr>
        <w:t>участие в содержании прилегающих территорий.</w:t>
      </w:r>
      <w:proofErr w:type="gramEnd"/>
    </w:p>
    <w:p w:rsidR="003651F9" w:rsidRPr="002415E1" w:rsidRDefault="003651F9" w:rsidP="003651F9">
      <w:pPr>
        <w:shd w:val="clear" w:color="auto" w:fill="FFFFFF"/>
        <w:tabs>
          <w:tab w:val="left" w:pos="929"/>
        </w:tabs>
        <w:spacing w:line="240" w:lineRule="auto"/>
        <w:ind w:left="14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color w:val="000000"/>
          <w:sz w:val="24"/>
          <w:szCs w:val="24"/>
        </w:rPr>
        <w:tab/>
        <w:t>1.2.  Трудовое участие — участие лиц, указанных  в пункте  1.1</w:t>
      </w:r>
      <w:r w:rsidRPr="002415E1">
        <w:rPr>
          <w:rFonts w:ascii="Times New Roman" w:hAnsi="Times New Roman"/>
          <w:sz w:val="24"/>
          <w:szCs w:val="24"/>
        </w:rPr>
        <w:t xml:space="preserve"> </w:t>
      </w:r>
      <w:r w:rsidRPr="002415E1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настоящей главы, в работах по содержанию прилегающей территории, не</w:t>
      </w:r>
      <w:r w:rsidRPr="002415E1">
        <w:rPr>
          <w:rFonts w:ascii="Times New Roman" w:hAnsi="Times New Roman"/>
          <w:sz w:val="24"/>
          <w:szCs w:val="24"/>
        </w:rPr>
        <w:t xml:space="preserve"> </w:t>
      </w:r>
      <w:r w:rsidRPr="002415E1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требующее специальной квалификации, в том числе:</w:t>
      </w:r>
    </w:p>
    <w:p w:rsidR="003651F9" w:rsidRPr="002415E1" w:rsidRDefault="003651F9" w:rsidP="003651F9">
      <w:pPr>
        <w:shd w:val="clear" w:color="auto" w:fill="FFFFFF"/>
        <w:tabs>
          <w:tab w:val="left" w:pos="932"/>
        </w:tabs>
        <w:spacing w:line="240" w:lineRule="auto"/>
        <w:ind w:left="22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color w:val="000000"/>
          <w:sz w:val="24"/>
          <w:szCs w:val="24"/>
        </w:rPr>
        <w:tab/>
      </w:r>
      <w:r w:rsidRPr="002415E1">
        <w:rPr>
          <w:rFonts w:ascii="Times New Roman" w:hAnsi="Times New Roman"/>
          <w:color w:val="000000"/>
          <w:spacing w:val="-1"/>
          <w:sz w:val="24"/>
          <w:szCs w:val="24"/>
        </w:rPr>
        <w:t>1) содержание объектов благоустройства (снятие и складирование</w:t>
      </w:r>
      <w:r w:rsidRPr="002415E1">
        <w:rPr>
          <w:rFonts w:ascii="Times New Roman" w:hAnsi="Times New Roman"/>
          <w:sz w:val="24"/>
          <w:szCs w:val="24"/>
        </w:rPr>
        <w:t xml:space="preserve"> </w:t>
      </w:r>
      <w:r w:rsidRPr="002415E1">
        <w:rPr>
          <w:rFonts w:ascii="Times New Roman" w:hAnsi="Times New Roman"/>
          <w:color w:val="000000"/>
          <w:sz w:val="24"/>
          <w:szCs w:val="24"/>
        </w:rPr>
        <w:t>грунта  в  определённых  местах; демонтаж элементов  благоустройства,</w:t>
      </w:r>
      <w:r w:rsidRPr="002415E1">
        <w:rPr>
          <w:rFonts w:ascii="Times New Roman" w:hAnsi="Times New Roman"/>
          <w:color w:val="000000"/>
          <w:spacing w:val="-4"/>
          <w:sz w:val="24"/>
          <w:szCs w:val="24"/>
        </w:rPr>
        <w:t xml:space="preserve"> подлежащих замене; уборка мусора; иные работы);</w:t>
      </w:r>
    </w:p>
    <w:p w:rsidR="003651F9" w:rsidRPr="002415E1" w:rsidRDefault="003651F9" w:rsidP="003651F9">
      <w:pPr>
        <w:shd w:val="clear" w:color="auto" w:fill="FFFFFF"/>
        <w:tabs>
          <w:tab w:val="left" w:pos="904"/>
        </w:tabs>
        <w:spacing w:line="240" w:lineRule="auto"/>
        <w:ind w:left="25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color w:val="000000"/>
          <w:sz w:val="24"/>
          <w:szCs w:val="24"/>
        </w:rPr>
        <w:tab/>
      </w:r>
      <w:r w:rsidRPr="002415E1">
        <w:rPr>
          <w:rFonts w:ascii="Times New Roman" w:hAnsi="Times New Roman"/>
          <w:color w:val="000000"/>
          <w:spacing w:val="-5"/>
          <w:sz w:val="24"/>
          <w:szCs w:val="24"/>
        </w:rPr>
        <w:t>2) очистка и покраска элементов благоустройства;</w:t>
      </w:r>
    </w:p>
    <w:p w:rsidR="003651F9" w:rsidRPr="002415E1" w:rsidRDefault="003651F9" w:rsidP="003651F9">
      <w:pPr>
        <w:widowControl w:val="0"/>
        <w:numPr>
          <w:ilvl w:val="0"/>
          <w:numId w:val="1"/>
        </w:numPr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240" w:lineRule="auto"/>
        <w:ind w:left="893"/>
        <w:jc w:val="both"/>
        <w:rPr>
          <w:rFonts w:ascii="Times New Roman" w:hAnsi="Times New Roman"/>
          <w:color w:val="000000"/>
          <w:spacing w:val="-11"/>
          <w:sz w:val="24"/>
          <w:szCs w:val="24"/>
        </w:rPr>
      </w:pPr>
      <w:r w:rsidRPr="002415E1">
        <w:rPr>
          <w:rFonts w:ascii="Times New Roman" w:hAnsi="Times New Roman"/>
          <w:color w:val="000000"/>
          <w:spacing w:val="-5"/>
          <w:sz w:val="24"/>
          <w:szCs w:val="24"/>
        </w:rPr>
        <w:t>посадка деревьев, кустарников;</w:t>
      </w:r>
    </w:p>
    <w:p w:rsidR="003651F9" w:rsidRPr="002415E1" w:rsidRDefault="003651F9" w:rsidP="003651F9">
      <w:pPr>
        <w:widowControl w:val="0"/>
        <w:numPr>
          <w:ilvl w:val="0"/>
          <w:numId w:val="1"/>
        </w:numPr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240" w:lineRule="auto"/>
        <w:ind w:left="893"/>
        <w:jc w:val="both"/>
        <w:rPr>
          <w:rFonts w:ascii="Times New Roman" w:hAnsi="Times New Roman"/>
          <w:color w:val="000000"/>
          <w:spacing w:val="-9"/>
          <w:sz w:val="24"/>
          <w:szCs w:val="24"/>
        </w:rPr>
      </w:pPr>
      <w:r w:rsidRPr="002415E1">
        <w:rPr>
          <w:rFonts w:ascii="Times New Roman" w:hAnsi="Times New Roman"/>
          <w:color w:val="000000"/>
          <w:spacing w:val="-7"/>
          <w:sz w:val="24"/>
          <w:szCs w:val="24"/>
        </w:rPr>
        <w:t>иные работы.</w:t>
      </w:r>
    </w:p>
    <w:p w:rsidR="003651F9" w:rsidRPr="002415E1" w:rsidRDefault="003651F9" w:rsidP="003651F9">
      <w:pPr>
        <w:shd w:val="clear" w:color="auto" w:fill="FFFFFF"/>
        <w:spacing w:line="240" w:lineRule="auto"/>
        <w:ind w:left="216" w:right="4" w:firstLine="709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color w:val="000000"/>
          <w:spacing w:val="-4"/>
          <w:sz w:val="24"/>
          <w:szCs w:val="24"/>
        </w:rPr>
        <w:t xml:space="preserve">1.3. Финансовое участие — участие лиц, указанных в пункте 1.1 </w:t>
      </w:r>
      <w:r w:rsidRPr="002415E1">
        <w:rPr>
          <w:rFonts w:ascii="Times New Roman" w:hAnsi="Times New Roman"/>
          <w:color w:val="000000"/>
          <w:sz w:val="24"/>
          <w:szCs w:val="24"/>
        </w:rPr>
        <w:t xml:space="preserve">настоящей главы, выражающееся в предоставлении денежных средств и (или) иного имущества в целях осуществления мероприятий по </w:t>
      </w:r>
      <w:r w:rsidRPr="002415E1">
        <w:rPr>
          <w:rFonts w:ascii="Times New Roman" w:hAnsi="Times New Roman"/>
          <w:color w:val="000000"/>
          <w:spacing w:val="-5"/>
          <w:sz w:val="24"/>
          <w:szCs w:val="24"/>
        </w:rPr>
        <w:t>содержанию прилегающих территорий, в том числе в форме:</w:t>
      </w:r>
    </w:p>
    <w:p w:rsidR="003651F9" w:rsidRPr="002415E1" w:rsidRDefault="003651F9" w:rsidP="003651F9">
      <w:pPr>
        <w:shd w:val="clear" w:color="auto" w:fill="FFFFFF"/>
        <w:tabs>
          <w:tab w:val="left" w:pos="932"/>
        </w:tabs>
        <w:spacing w:line="240" w:lineRule="auto"/>
        <w:ind w:left="14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color w:val="000000"/>
          <w:sz w:val="24"/>
          <w:szCs w:val="24"/>
          <w:lang w:eastAsia="en-US"/>
        </w:rPr>
        <w:tab/>
        <w:t>1)  пожертвований  в соответствии  со статьёй  582  Гражданского</w:t>
      </w:r>
      <w:r w:rsidRPr="002415E1">
        <w:rPr>
          <w:rFonts w:ascii="Times New Roman" w:hAnsi="Times New Roman"/>
          <w:sz w:val="24"/>
          <w:szCs w:val="24"/>
        </w:rPr>
        <w:t xml:space="preserve"> </w:t>
      </w:r>
      <w:r w:rsidRPr="002415E1">
        <w:rPr>
          <w:rFonts w:ascii="Times New Roman" w:hAnsi="Times New Roman"/>
          <w:color w:val="000000"/>
          <w:spacing w:val="-6"/>
          <w:sz w:val="24"/>
          <w:szCs w:val="24"/>
        </w:rPr>
        <w:t>кодекса Российской Федерации;</w:t>
      </w:r>
    </w:p>
    <w:p w:rsidR="003651F9" w:rsidRPr="002415E1" w:rsidRDefault="003651F9" w:rsidP="003651F9">
      <w:pPr>
        <w:shd w:val="clear" w:color="auto" w:fill="FFFFFF"/>
        <w:tabs>
          <w:tab w:val="left" w:pos="889"/>
        </w:tabs>
        <w:ind w:left="25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2415E1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Pr="002415E1">
        <w:rPr>
          <w:rFonts w:ascii="Times New Roman" w:hAnsi="Times New Roman"/>
          <w:color w:val="000000"/>
          <w:sz w:val="24"/>
          <w:szCs w:val="24"/>
        </w:rPr>
        <w:t>2) средств самообложения граждан в соответствии со статьёй 56</w:t>
      </w:r>
      <w:r w:rsidRPr="002415E1">
        <w:rPr>
          <w:rFonts w:ascii="Times New Roman" w:hAnsi="Times New Roman"/>
          <w:sz w:val="24"/>
          <w:szCs w:val="24"/>
        </w:rPr>
        <w:t xml:space="preserve"> </w:t>
      </w:r>
      <w:r w:rsidRPr="002415E1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Федерального   закона   «Об   общих   принципах   организации   местного</w:t>
      </w:r>
      <w:r w:rsidRPr="002415E1">
        <w:rPr>
          <w:rFonts w:ascii="Times New Roman" w:hAnsi="Times New Roman"/>
          <w:sz w:val="24"/>
          <w:szCs w:val="24"/>
        </w:rPr>
        <w:t xml:space="preserve"> </w:t>
      </w:r>
      <w:r w:rsidRPr="002415E1">
        <w:rPr>
          <w:rFonts w:ascii="Times New Roman" w:hAnsi="Times New Roman"/>
          <w:color w:val="000000"/>
          <w:spacing w:val="-4"/>
          <w:sz w:val="24"/>
          <w:szCs w:val="24"/>
        </w:rPr>
        <w:t>самоуправления в Российской Федерации»;</w:t>
      </w:r>
      <w:r w:rsidRPr="002415E1">
        <w:rPr>
          <w:rFonts w:ascii="Times New Roman" w:hAnsi="Times New Roman"/>
          <w:color w:val="000000"/>
          <w:sz w:val="24"/>
          <w:szCs w:val="24"/>
          <w:lang w:eastAsia="en-US"/>
        </w:rPr>
        <w:tab/>
      </w:r>
    </w:p>
    <w:p w:rsidR="003651F9" w:rsidRPr="002415E1" w:rsidRDefault="003651F9" w:rsidP="003651F9">
      <w:pPr>
        <w:shd w:val="clear" w:color="auto" w:fill="FFFFFF"/>
        <w:tabs>
          <w:tab w:val="left" w:pos="889"/>
        </w:tabs>
        <w:spacing w:line="240" w:lineRule="auto"/>
        <w:ind w:left="25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 xml:space="preserve">              </w:t>
      </w:r>
      <w:r w:rsidRPr="002415E1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3) оплаты работ и услуг сторонних физических или юридических лиц</w:t>
      </w:r>
    </w:p>
    <w:p w:rsidR="003651F9" w:rsidRPr="002415E1" w:rsidRDefault="003651F9" w:rsidP="003651F9">
      <w:pPr>
        <w:shd w:val="clear" w:color="auto" w:fill="FFFFFF"/>
        <w:spacing w:line="240" w:lineRule="auto"/>
        <w:ind w:left="4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color w:val="000000"/>
          <w:spacing w:val="-3"/>
          <w:sz w:val="24"/>
          <w:szCs w:val="24"/>
        </w:rPr>
        <w:t>по содержанию прилегающих территорий;</w:t>
      </w:r>
    </w:p>
    <w:p w:rsidR="003651F9" w:rsidRPr="002415E1" w:rsidRDefault="003651F9" w:rsidP="003651F9">
      <w:pPr>
        <w:shd w:val="clear" w:color="auto" w:fill="FFFFFF"/>
        <w:tabs>
          <w:tab w:val="left" w:pos="87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415E1">
        <w:rPr>
          <w:rFonts w:ascii="Times New Roman" w:hAnsi="Times New Roman"/>
          <w:color w:val="000000"/>
          <w:sz w:val="24"/>
          <w:szCs w:val="24"/>
        </w:rPr>
        <w:tab/>
      </w:r>
      <w:r w:rsidRPr="002415E1">
        <w:rPr>
          <w:rFonts w:ascii="Times New Roman" w:hAnsi="Times New Roman"/>
          <w:color w:val="000000"/>
          <w:spacing w:val="-5"/>
          <w:sz w:val="24"/>
          <w:szCs w:val="24"/>
        </w:rPr>
        <w:t>4) предоставления в пользование строительных материалов, техники,</w:t>
      </w:r>
      <w:r w:rsidRPr="002415E1">
        <w:rPr>
          <w:rFonts w:ascii="Times New Roman" w:hAnsi="Times New Roman"/>
          <w:sz w:val="24"/>
          <w:szCs w:val="24"/>
        </w:rPr>
        <w:t xml:space="preserve"> </w:t>
      </w:r>
      <w:r w:rsidRPr="002415E1">
        <w:rPr>
          <w:rFonts w:ascii="Times New Roman" w:hAnsi="Times New Roman"/>
          <w:color w:val="000000"/>
          <w:sz w:val="24"/>
          <w:szCs w:val="24"/>
          <w:lang w:eastAsia="en-US"/>
        </w:rPr>
        <w:t>оборудования,  иного  имущества для  целей  содержания  прилегающих</w:t>
      </w:r>
      <w:r w:rsidRPr="002415E1">
        <w:rPr>
          <w:rFonts w:ascii="Times New Roman" w:hAnsi="Times New Roman"/>
          <w:sz w:val="24"/>
          <w:szCs w:val="24"/>
        </w:rPr>
        <w:t xml:space="preserve"> </w:t>
      </w:r>
      <w:r w:rsidRPr="002415E1">
        <w:rPr>
          <w:rFonts w:ascii="Times New Roman" w:hAnsi="Times New Roman"/>
          <w:color w:val="000000"/>
          <w:spacing w:val="-7"/>
          <w:sz w:val="24"/>
          <w:szCs w:val="24"/>
        </w:rPr>
        <w:t>территорий.</w:t>
      </w:r>
    </w:p>
    <w:p w:rsidR="002415E1" w:rsidRPr="002415E1" w:rsidRDefault="003651F9" w:rsidP="002415E1">
      <w:pPr>
        <w:shd w:val="clear" w:color="auto" w:fill="FFFFFF"/>
        <w:tabs>
          <w:tab w:val="left" w:pos="1246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415E1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       1.4.      Уполномоченный     орган     обязан      обеспечить     целевое</w:t>
      </w:r>
      <w:r w:rsidRPr="002415E1">
        <w:rPr>
          <w:rFonts w:ascii="Times New Roman" w:hAnsi="Times New Roman"/>
          <w:color w:val="000000"/>
          <w:sz w:val="24"/>
          <w:szCs w:val="24"/>
        </w:rPr>
        <w:t xml:space="preserve"> использование денежных средств и иного имущества, предоставленного лицами, указанными в пункте 1.1   настоящей главы, исключительно на содержание прилегающих территорий</w:t>
      </w:r>
      <w:r w:rsidR="002415E1" w:rsidRPr="002415E1">
        <w:rPr>
          <w:rFonts w:ascii="Times New Roman" w:hAnsi="Times New Roman"/>
          <w:color w:val="000000"/>
          <w:sz w:val="24"/>
          <w:szCs w:val="24"/>
        </w:rPr>
        <w:t>.</w:t>
      </w:r>
      <w:r w:rsidR="004C24E2" w:rsidRPr="002415E1">
        <w:rPr>
          <w:rFonts w:ascii="Times New Roman" w:hAnsi="Times New Roman"/>
          <w:sz w:val="24"/>
          <w:szCs w:val="24"/>
        </w:rPr>
        <w:br/>
      </w:r>
      <w:r w:rsidR="004C24E2" w:rsidRPr="002415E1">
        <w:rPr>
          <w:rFonts w:ascii="Times New Roman" w:hAnsi="Times New Roman"/>
          <w:b/>
          <w:sz w:val="24"/>
          <w:szCs w:val="24"/>
        </w:rPr>
        <w:t xml:space="preserve">                 </w:t>
      </w:r>
    </w:p>
    <w:p w:rsidR="002415E1" w:rsidRPr="002415E1" w:rsidRDefault="002415E1" w:rsidP="003651F9">
      <w:pPr>
        <w:spacing w:before="100" w:beforeAutospacing="1" w:after="100" w:afterAutospacing="1"/>
        <w:ind w:left="-567" w:right="-284"/>
        <w:contextualSpacing/>
        <w:jc w:val="both"/>
        <w:outlineLvl w:val="3"/>
        <w:rPr>
          <w:rFonts w:ascii="Times New Roman" w:hAnsi="Times New Roman"/>
          <w:b/>
          <w:sz w:val="24"/>
          <w:szCs w:val="24"/>
        </w:rPr>
      </w:pPr>
    </w:p>
    <w:p w:rsidR="003651F9" w:rsidRPr="002415E1" w:rsidRDefault="002415E1" w:rsidP="002415E1">
      <w:pPr>
        <w:spacing w:before="100" w:beforeAutospacing="1" w:after="100" w:afterAutospacing="1"/>
        <w:ind w:left="-567" w:right="-284"/>
        <w:contextualSpacing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2415E1">
        <w:rPr>
          <w:rFonts w:ascii="Times New Roman" w:hAnsi="Times New Roman"/>
          <w:b/>
          <w:sz w:val="24"/>
          <w:szCs w:val="24"/>
        </w:rPr>
        <w:t xml:space="preserve">Глава 12. </w:t>
      </w:r>
      <w:r w:rsidR="003651F9" w:rsidRPr="002415E1">
        <w:rPr>
          <w:rFonts w:ascii="Times New Roman" w:hAnsi="Times New Roman"/>
          <w:b/>
          <w:bCs/>
          <w:sz w:val="24"/>
          <w:szCs w:val="24"/>
        </w:rPr>
        <w:t>Содержание домашних животных</w:t>
      </w:r>
    </w:p>
    <w:p w:rsidR="003651F9" w:rsidRPr="002415E1" w:rsidRDefault="003651F9" w:rsidP="003651F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651F9" w:rsidRPr="003141CB" w:rsidRDefault="003651F9" w:rsidP="003651F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1. Домашние животные - любое животное, которое содержит или собирается завести человек, в частности, в его домашнее хозяйство.</w:t>
      </w:r>
    </w:p>
    <w:p w:rsidR="003651F9" w:rsidRPr="003141CB" w:rsidRDefault="003651F9" w:rsidP="003651F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2. Владельцы домашних животных - хозяйствующие субъекты и (или) физические лица, имеющие домашних животных на праве собственности, пользовании и (или) иных правах, установленных законодательством Российской Федерации. Животное, проживающее на территории хозяйствующего субъекта и призванное выполнять охранные или иные функции, считается принадлежащим данному хозяйствующему субъекту.</w:t>
      </w:r>
    </w:p>
    <w:p w:rsidR="003651F9" w:rsidRPr="003141CB" w:rsidRDefault="003651F9" w:rsidP="003651F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3. Домашние животные могут находиться в собственности хозяйствующих субъектов и физических лиц. Отношения, возникающие по вопросам собственности домашних животных, регулируются гражданским законодательством.</w:t>
      </w:r>
    </w:p>
    <w:p w:rsidR="003651F9" w:rsidRPr="003141CB" w:rsidRDefault="003651F9" w:rsidP="003651F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 Владелец домашнего животного обязан:</w:t>
      </w:r>
    </w:p>
    <w:p w:rsidR="003651F9" w:rsidRPr="003141CB" w:rsidRDefault="003651F9" w:rsidP="003651F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4.1. В случае отказа от дальнейшего содержания домашнего животного передать его другому владельцу, поместить в приют или обратиться в ветеринарную организацию для умерщвления;</w:t>
      </w:r>
    </w:p>
    <w:p w:rsidR="003651F9" w:rsidRPr="003141CB" w:rsidRDefault="003651F9" w:rsidP="003651F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4.2. Убирать экскременты, оставленные домашним животным;</w:t>
      </w:r>
    </w:p>
    <w:p w:rsidR="003651F9" w:rsidRPr="003141CB" w:rsidRDefault="003651F9" w:rsidP="003651F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4.3. При выгуле собак в жилых микрорайонах с 23 часов до 7 часов не совершать действий, нарушающих тишину и покой граждан;</w:t>
      </w:r>
    </w:p>
    <w:p w:rsidR="003651F9" w:rsidRPr="003141CB" w:rsidRDefault="003651F9" w:rsidP="003651F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4.4. Осуществлять торговлю домашними животными только в специально отведенных местах - через питомники, владельцев домашних животных, в обществах (клубах), в зоомагазинах и на специализированных рынках.</w:t>
      </w:r>
    </w:p>
    <w:p w:rsidR="003651F9" w:rsidRPr="003141CB" w:rsidRDefault="003651F9" w:rsidP="003651F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4.5. Гуманно обращаться с животными, представлять ветеринарным специалистам по их требованию сельскохозяйственных и домашних животных для осмотра, осуществлять уборку территории дорог, придомовых территорий от отходов животноводства сразу после прогона скота.</w:t>
      </w:r>
    </w:p>
    <w:p w:rsidR="003651F9" w:rsidRPr="003141CB" w:rsidRDefault="003651F9" w:rsidP="003651F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5. На территории </w:t>
      </w:r>
      <w:r w:rsidR="00E2292F" w:rsidRPr="003141CB">
        <w:rPr>
          <w:rFonts w:ascii="Times New Roman" w:hAnsi="Times New Roman"/>
          <w:sz w:val="24"/>
          <w:szCs w:val="24"/>
        </w:rPr>
        <w:t xml:space="preserve">населенного пункта </w:t>
      </w:r>
      <w:r w:rsidRPr="003141CB">
        <w:rPr>
          <w:rFonts w:ascii="Times New Roman" w:hAnsi="Times New Roman"/>
          <w:sz w:val="24"/>
          <w:szCs w:val="24"/>
        </w:rPr>
        <w:t>запрещается:</w:t>
      </w:r>
    </w:p>
    <w:p w:rsidR="003651F9" w:rsidRPr="003141CB" w:rsidRDefault="003651F9" w:rsidP="003651F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5.1. Содержать и выгуливать животных на лестничных клетках, общих балконах, кухнях, чердаках, в коридорах, подвалах домов, детских и спортивных площадках, местах общего пользования многоквартирных домов; </w:t>
      </w:r>
    </w:p>
    <w:p w:rsidR="003651F9" w:rsidRPr="003141CB" w:rsidRDefault="003651F9" w:rsidP="003651F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5.2. Выпускать животных для самостоятельного выгуливания;</w:t>
      </w:r>
    </w:p>
    <w:p w:rsidR="003651F9" w:rsidRPr="003141CB" w:rsidRDefault="003651F9" w:rsidP="003651F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5.3. Купать домашних животных в водных объектах в местах массового купания людей.</w:t>
      </w:r>
    </w:p>
    <w:p w:rsidR="003651F9" w:rsidRPr="003141CB" w:rsidRDefault="003651F9" w:rsidP="003651F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5.4. Безнадзорный выгул птицы за пределами приусадебного участка, а также передвижение сельскохозяйственных животных без сопровождающих лиц. </w:t>
      </w:r>
    </w:p>
    <w:p w:rsidR="003651F9" w:rsidRPr="003141CB" w:rsidRDefault="003651F9" w:rsidP="003651F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6. Домашние животные в жилых помещениях должны содержаться и выгуливаться с учетом соблюдения санитарно-гигиенических, экологических норм, правил пользования жилыми помещениями и иных требований жилищного законодательства.</w:t>
      </w:r>
    </w:p>
    <w:p w:rsidR="003651F9" w:rsidRPr="003141CB" w:rsidRDefault="003651F9" w:rsidP="003651F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lastRenderedPageBreak/>
        <w:t>7. Владельцам домашних животных запрещается выгуливать домашних животных на территориях дошкольных, общеобразовательных, культурных, медицинских учреждений и организаций, а также на иных территориях, установленных муниципальными правовыми актами;</w:t>
      </w:r>
    </w:p>
    <w:p w:rsidR="003651F9" w:rsidRPr="003141CB" w:rsidRDefault="003651F9" w:rsidP="003651F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8. Собственники помещений в многоквартирных домах на общем собрании вправе принять решение об определении мест для выгула домашних животных в пределах земельного участка, оформленного в установленном законом порядке и находящегося в составе общего имущества многоквартирного дома. </w:t>
      </w:r>
    </w:p>
    <w:p w:rsidR="003651F9" w:rsidRPr="003141CB" w:rsidRDefault="003651F9" w:rsidP="003651F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9. Утилизация трупов животных производится в местах, определяемых Администрацией </w:t>
      </w:r>
      <w:r w:rsidR="00E2292F" w:rsidRPr="003141CB">
        <w:rPr>
          <w:rFonts w:ascii="Times New Roman" w:hAnsi="Times New Roman"/>
          <w:sz w:val="24"/>
          <w:szCs w:val="24"/>
        </w:rPr>
        <w:t>сельского поселения</w:t>
      </w:r>
      <w:r w:rsidR="003D7E97">
        <w:rPr>
          <w:rFonts w:ascii="Times New Roman" w:hAnsi="Times New Roman"/>
          <w:sz w:val="24"/>
          <w:szCs w:val="24"/>
        </w:rPr>
        <w:t xml:space="preserve"> Севрюкаево.</w:t>
      </w:r>
    </w:p>
    <w:p w:rsidR="003651F9" w:rsidRPr="003141CB" w:rsidRDefault="003651F9" w:rsidP="003651F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10. Отлов бродячих животных </w:t>
      </w:r>
      <w:proofErr w:type="gramStart"/>
      <w:r w:rsidR="002415E1" w:rsidRPr="003141CB">
        <w:rPr>
          <w:rFonts w:ascii="Times New Roman" w:hAnsi="Times New Roman"/>
          <w:sz w:val="24"/>
          <w:szCs w:val="24"/>
        </w:rPr>
        <w:t>может</w:t>
      </w:r>
      <w:proofErr w:type="gramEnd"/>
      <w:r w:rsidR="002415E1" w:rsidRPr="003141CB">
        <w:rPr>
          <w:rFonts w:ascii="Times New Roman" w:hAnsi="Times New Roman"/>
          <w:sz w:val="24"/>
          <w:szCs w:val="24"/>
        </w:rPr>
        <w:t xml:space="preserve"> осуществляется</w:t>
      </w:r>
      <w:r w:rsidRPr="003141CB">
        <w:rPr>
          <w:rFonts w:ascii="Times New Roman" w:hAnsi="Times New Roman"/>
          <w:sz w:val="24"/>
          <w:szCs w:val="24"/>
        </w:rPr>
        <w:t xml:space="preserve"> специализированными организациями по договорам Администрации</w:t>
      </w:r>
      <w:r w:rsidR="00E2292F" w:rsidRPr="003141CB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3141CB">
        <w:rPr>
          <w:rFonts w:ascii="Times New Roman" w:hAnsi="Times New Roman"/>
          <w:sz w:val="24"/>
          <w:szCs w:val="24"/>
        </w:rPr>
        <w:t xml:space="preserve"> </w:t>
      </w:r>
      <w:r w:rsidR="003D7E97">
        <w:rPr>
          <w:rFonts w:ascii="Times New Roman" w:hAnsi="Times New Roman"/>
          <w:sz w:val="24"/>
          <w:szCs w:val="24"/>
        </w:rPr>
        <w:t>Севрюкаево</w:t>
      </w:r>
      <w:r w:rsidRPr="003141CB">
        <w:rPr>
          <w:rFonts w:ascii="Times New Roman" w:hAnsi="Times New Roman"/>
          <w:sz w:val="24"/>
          <w:szCs w:val="24"/>
        </w:rPr>
        <w:t xml:space="preserve"> с соблюдением действующего законодательства.</w:t>
      </w:r>
    </w:p>
    <w:p w:rsidR="003651F9" w:rsidRPr="003141CB" w:rsidRDefault="003651F9" w:rsidP="003651F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11. Владельцы собак, имеющие в собственности либо на ином вещном праве земельный участок, обязаны содержать собак в свободном выгуле только на огороженной территории, обеспечивающей безопасность граждан, или на привязи. О наличии собаки владельцем собаки должна быть сделана предупреждающая табличка, установленная в мес</w:t>
      </w:r>
      <w:r w:rsidR="00E2292F" w:rsidRPr="003141CB">
        <w:rPr>
          <w:rFonts w:ascii="Times New Roman" w:hAnsi="Times New Roman"/>
          <w:sz w:val="24"/>
          <w:szCs w:val="24"/>
        </w:rPr>
        <w:t>те, обеспечивающем ее видимость.</w:t>
      </w:r>
    </w:p>
    <w:p w:rsidR="003651F9" w:rsidRPr="003141CB" w:rsidRDefault="003651F9" w:rsidP="003651F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12. Владельцы сельскохозяйственных животных обязаны согласовывать место прогона и выпаса с администрацией сельского поселения.</w:t>
      </w:r>
    </w:p>
    <w:p w:rsidR="003651F9" w:rsidRPr="003141CB" w:rsidRDefault="003651F9" w:rsidP="003651F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13. Поголовье сельскохозяйственных животных должно быть организовано его владельцами в стада для выпаса с назначением пастуха. В случае невозможности организации выпаса и прогона поголовья сельскохозяйственных животных в стаде под контролем пастуха либо выпаса единичных сельскохозяйственных животных под контролем пастуха владельцы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(личных подворьях) без выгона на пастбище.</w:t>
      </w:r>
    </w:p>
    <w:p w:rsidR="003651F9" w:rsidRPr="003141CB" w:rsidRDefault="003651F9" w:rsidP="003651F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>14. Запрещается несанкционированный и (или) неорганизованный выпас сельскохозяйственных животных, а также выпас без надзора</w:t>
      </w:r>
    </w:p>
    <w:p w:rsidR="003651F9" w:rsidRPr="003141CB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3141CB">
        <w:rPr>
          <w:rFonts w:ascii="Times New Roman" w:hAnsi="Times New Roman"/>
          <w:sz w:val="24"/>
          <w:szCs w:val="24"/>
        </w:rPr>
        <w:t xml:space="preserve">    </w:t>
      </w:r>
    </w:p>
    <w:p w:rsidR="004C24E2" w:rsidRPr="002415E1" w:rsidRDefault="002415E1" w:rsidP="002415E1">
      <w:pPr>
        <w:spacing w:after="0"/>
        <w:ind w:left="-539"/>
        <w:jc w:val="center"/>
        <w:rPr>
          <w:rFonts w:ascii="Times New Roman" w:hAnsi="Times New Roman"/>
          <w:b/>
          <w:bCs/>
          <w:sz w:val="24"/>
          <w:szCs w:val="24"/>
        </w:rPr>
      </w:pPr>
      <w:r w:rsidRPr="002415E1">
        <w:rPr>
          <w:rFonts w:ascii="Times New Roman" w:hAnsi="Times New Roman"/>
          <w:b/>
          <w:sz w:val="24"/>
          <w:szCs w:val="24"/>
        </w:rPr>
        <w:t>Глава 13</w:t>
      </w:r>
      <w:r w:rsidR="004C24E2" w:rsidRPr="002415E1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gramStart"/>
      <w:r w:rsidR="004C24E2" w:rsidRPr="002415E1">
        <w:rPr>
          <w:rFonts w:ascii="Times New Roman" w:hAnsi="Times New Roman"/>
          <w:b/>
          <w:bCs/>
          <w:sz w:val="24"/>
          <w:szCs w:val="24"/>
        </w:rPr>
        <w:t xml:space="preserve">Контроль </w:t>
      </w:r>
      <w:r w:rsidR="004C24E2" w:rsidRPr="002415E1">
        <w:rPr>
          <w:rStyle w:val="a3"/>
          <w:rFonts w:ascii="Times New Roman" w:hAnsi="Times New Roman"/>
          <w:sz w:val="24"/>
          <w:szCs w:val="24"/>
        </w:rPr>
        <w:t>за</w:t>
      </w:r>
      <w:proofErr w:type="gramEnd"/>
      <w:r w:rsidR="004C24E2" w:rsidRPr="002415E1">
        <w:rPr>
          <w:rStyle w:val="a3"/>
          <w:rFonts w:ascii="Times New Roman" w:hAnsi="Times New Roman"/>
          <w:sz w:val="24"/>
          <w:szCs w:val="24"/>
        </w:rPr>
        <w:t xml:space="preserve"> соблюдением норм и правил благоустройства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4C24E2" w:rsidRPr="002415E1" w:rsidRDefault="002415E1" w:rsidP="004C24E2">
      <w:pPr>
        <w:spacing w:after="0"/>
        <w:ind w:left="-540"/>
        <w:jc w:val="both"/>
        <w:rPr>
          <w:rFonts w:ascii="Times New Roman" w:hAnsi="Times New Roman"/>
          <w:sz w:val="24"/>
          <w:szCs w:val="24"/>
        </w:rPr>
      </w:pPr>
      <w:r w:rsidRPr="002415E1">
        <w:rPr>
          <w:rStyle w:val="news"/>
          <w:rFonts w:ascii="Times New Roman" w:hAnsi="Times New Roman"/>
          <w:sz w:val="24"/>
          <w:szCs w:val="24"/>
        </w:rPr>
        <w:t>13</w:t>
      </w:r>
      <w:r w:rsidR="004C24E2" w:rsidRPr="002415E1">
        <w:rPr>
          <w:rStyle w:val="news"/>
          <w:rFonts w:ascii="Times New Roman" w:hAnsi="Times New Roman"/>
          <w:sz w:val="24"/>
          <w:szCs w:val="24"/>
        </w:rPr>
        <w:t xml:space="preserve">.1. Администрация  сельского поселения </w:t>
      </w:r>
      <w:r w:rsidR="003D7E97">
        <w:rPr>
          <w:rStyle w:val="news"/>
          <w:rFonts w:ascii="Times New Roman" w:hAnsi="Times New Roman"/>
          <w:sz w:val="24"/>
          <w:szCs w:val="24"/>
        </w:rPr>
        <w:t xml:space="preserve">Севрюкаево </w:t>
      </w:r>
      <w:r w:rsidR="004C24E2" w:rsidRPr="002415E1">
        <w:rPr>
          <w:rStyle w:val="news"/>
          <w:rFonts w:ascii="Times New Roman" w:hAnsi="Times New Roman"/>
          <w:sz w:val="24"/>
          <w:szCs w:val="24"/>
        </w:rPr>
        <w:t>осуществляет контроль в пределах своей компетенции за соблюдением физическими и юридическими лицами Норм.</w:t>
      </w:r>
      <w:r w:rsidR="004C24E2" w:rsidRPr="002415E1">
        <w:rPr>
          <w:rFonts w:ascii="Times New Roman" w:hAnsi="Times New Roman"/>
          <w:sz w:val="24"/>
          <w:szCs w:val="24"/>
        </w:rPr>
        <w:br/>
      </w:r>
    </w:p>
    <w:p w:rsidR="004C24E2" w:rsidRPr="002415E1" w:rsidRDefault="002415E1" w:rsidP="004C24E2">
      <w:pPr>
        <w:spacing w:after="0"/>
        <w:ind w:left="-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15E1">
        <w:rPr>
          <w:rFonts w:ascii="Times New Roman" w:hAnsi="Times New Roman"/>
          <w:b/>
          <w:bCs/>
          <w:sz w:val="24"/>
          <w:szCs w:val="24"/>
        </w:rPr>
        <w:t>Глава 14</w:t>
      </w:r>
      <w:r w:rsidR="004C24E2" w:rsidRPr="002415E1">
        <w:rPr>
          <w:rFonts w:ascii="Times New Roman" w:hAnsi="Times New Roman"/>
          <w:b/>
          <w:bCs/>
          <w:sz w:val="24"/>
          <w:szCs w:val="24"/>
        </w:rPr>
        <w:t xml:space="preserve">. Ответственность юридических, должностных лиц и граждан за нарушение Норм и правил благоустройства территории  сельского поселения </w:t>
      </w:r>
      <w:r w:rsidR="003D7E97">
        <w:rPr>
          <w:rFonts w:ascii="Times New Roman" w:hAnsi="Times New Roman"/>
          <w:b/>
          <w:bCs/>
          <w:sz w:val="24"/>
          <w:szCs w:val="24"/>
        </w:rPr>
        <w:t>Севрюкаево.</w:t>
      </w:r>
    </w:p>
    <w:p w:rsidR="004C24E2" w:rsidRPr="002415E1" w:rsidRDefault="004C24E2" w:rsidP="004C24E2">
      <w:pPr>
        <w:spacing w:after="0"/>
        <w:ind w:left="-540"/>
        <w:jc w:val="center"/>
        <w:rPr>
          <w:rFonts w:ascii="Times New Roman" w:hAnsi="Times New Roman"/>
          <w:sz w:val="24"/>
          <w:szCs w:val="24"/>
        </w:rPr>
      </w:pPr>
    </w:p>
    <w:p w:rsidR="004C24E2" w:rsidRPr="002415E1" w:rsidRDefault="004C24E2" w:rsidP="004C24E2">
      <w:pPr>
        <w:spacing w:after="0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 w:rsidRPr="002415E1">
        <w:rPr>
          <w:rStyle w:val="news"/>
          <w:rFonts w:ascii="Times New Roman" w:hAnsi="Times New Roman"/>
          <w:sz w:val="24"/>
          <w:szCs w:val="24"/>
        </w:rPr>
        <w:t>1. Должностные лица  виновные в нарушении Норм в части внешнего благоустройства территорий, обеспечения чистоты и порядка, несут ответственность в соответствии с Кодексом РФ об административных правонарушениях.</w:t>
      </w:r>
    </w:p>
    <w:p w:rsidR="004C24E2" w:rsidRPr="002415E1" w:rsidRDefault="004C24E2" w:rsidP="004C24E2">
      <w:pPr>
        <w:spacing w:after="0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 w:rsidRPr="002415E1">
        <w:rPr>
          <w:rStyle w:val="news"/>
          <w:rFonts w:ascii="Times New Roman" w:hAnsi="Times New Roman"/>
          <w:sz w:val="24"/>
          <w:szCs w:val="24"/>
        </w:rPr>
        <w:t>2. Юридические лица – балансодержатели зданий, а также юридические лица, которым в установленном порядке переданы здания и сооружения в хозяйственное ведение, оперативное управление или аренду, несут ответственность за неисполнение обязательств (для арендаторов – если это предусмотрено договором).</w:t>
      </w:r>
    </w:p>
    <w:p w:rsidR="004C24E2" w:rsidRPr="002415E1" w:rsidRDefault="004C24E2" w:rsidP="004C24E2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 w:rsidRPr="002415E1">
        <w:rPr>
          <w:rStyle w:val="news"/>
          <w:rFonts w:ascii="Times New Roman" w:hAnsi="Times New Roman"/>
          <w:sz w:val="24"/>
          <w:szCs w:val="24"/>
        </w:rPr>
        <w:t>3.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нарушений.</w:t>
      </w:r>
    </w:p>
    <w:p w:rsidR="004C24E2" w:rsidRPr="002415E1" w:rsidRDefault="004C24E2" w:rsidP="004C24E2">
      <w:pPr>
        <w:rPr>
          <w:rFonts w:ascii="Times New Roman" w:hAnsi="Times New Roman"/>
          <w:sz w:val="24"/>
          <w:szCs w:val="24"/>
        </w:rPr>
      </w:pPr>
    </w:p>
    <w:p w:rsidR="004C24E2" w:rsidRPr="002415E1" w:rsidRDefault="004C24E2" w:rsidP="004C24E2">
      <w:pPr>
        <w:rPr>
          <w:rFonts w:ascii="Times New Roman" w:hAnsi="Times New Roman"/>
          <w:sz w:val="24"/>
          <w:szCs w:val="24"/>
        </w:rPr>
      </w:pPr>
    </w:p>
    <w:p w:rsidR="004C24E2" w:rsidRPr="002415E1" w:rsidRDefault="004C24E2" w:rsidP="004C24E2">
      <w:pPr>
        <w:rPr>
          <w:rFonts w:ascii="Times New Roman" w:hAnsi="Times New Roman"/>
          <w:sz w:val="24"/>
          <w:szCs w:val="24"/>
        </w:rPr>
      </w:pPr>
    </w:p>
    <w:p w:rsidR="004C24E2" w:rsidRPr="002415E1" w:rsidRDefault="004C24E2" w:rsidP="004C24E2">
      <w:pPr>
        <w:rPr>
          <w:rFonts w:ascii="Times New Roman" w:hAnsi="Times New Roman"/>
          <w:sz w:val="24"/>
          <w:szCs w:val="24"/>
        </w:rPr>
      </w:pPr>
    </w:p>
    <w:p w:rsidR="004C24E2" w:rsidRPr="002415E1" w:rsidRDefault="004C24E2" w:rsidP="004C24E2">
      <w:pPr>
        <w:rPr>
          <w:rFonts w:ascii="Times New Roman" w:hAnsi="Times New Roman"/>
          <w:sz w:val="24"/>
          <w:szCs w:val="24"/>
        </w:rPr>
      </w:pPr>
    </w:p>
    <w:p w:rsidR="004C24E2" w:rsidRPr="002415E1" w:rsidRDefault="004C24E2" w:rsidP="004C24E2">
      <w:pPr>
        <w:rPr>
          <w:rFonts w:ascii="Times New Roman" w:hAnsi="Times New Roman"/>
          <w:sz w:val="24"/>
          <w:szCs w:val="24"/>
        </w:rPr>
      </w:pPr>
    </w:p>
    <w:p w:rsidR="004C24E2" w:rsidRPr="002415E1" w:rsidRDefault="004C24E2" w:rsidP="004C24E2">
      <w:pPr>
        <w:rPr>
          <w:rFonts w:ascii="Times New Roman" w:hAnsi="Times New Roman"/>
          <w:sz w:val="24"/>
          <w:szCs w:val="24"/>
        </w:rPr>
      </w:pPr>
    </w:p>
    <w:p w:rsidR="004C24E2" w:rsidRPr="002415E1" w:rsidRDefault="004C24E2" w:rsidP="004C24E2">
      <w:pPr>
        <w:rPr>
          <w:rFonts w:ascii="Times New Roman" w:hAnsi="Times New Roman"/>
          <w:sz w:val="24"/>
          <w:szCs w:val="24"/>
        </w:rPr>
      </w:pPr>
    </w:p>
    <w:p w:rsidR="005466BE" w:rsidRPr="002415E1" w:rsidRDefault="005466BE">
      <w:pPr>
        <w:rPr>
          <w:rFonts w:ascii="Times New Roman" w:hAnsi="Times New Roman"/>
          <w:sz w:val="24"/>
          <w:szCs w:val="24"/>
        </w:rPr>
      </w:pPr>
    </w:p>
    <w:sectPr w:rsidR="005466BE" w:rsidRPr="002415E1" w:rsidSect="000B3B87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B142A"/>
    <w:multiLevelType w:val="hybridMultilevel"/>
    <w:tmpl w:val="90FA6B3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293221A4"/>
    <w:multiLevelType w:val="multilevel"/>
    <w:tmpl w:val="C9B01918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61" w:hanging="45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eastAsia="Times New Roman" w:hAnsi="Times New Roman" w:cs="Times New Roman" w:hint="default"/>
        <w:color w:val="auto"/>
        <w:sz w:val="28"/>
      </w:rPr>
    </w:lvl>
  </w:abstractNum>
  <w:abstractNum w:abstractNumId="2">
    <w:nsid w:val="2D474AD9"/>
    <w:multiLevelType w:val="multilevel"/>
    <w:tmpl w:val="C4A802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1DC0FE8"/>
    <w:multiLevelType w:val="hybridMultilevel"/>
    <w:tmpl w:val="E3E424CC"/>
    <w:lvl w:ilvl="0" w:tplc="0419000F">
      <w:start w:val="1"/>
      <w:numFmt w:val="decimal"/>
      <w:lvlText w:val="%1."/>
      <w:lvlJc w:val="left"/>
      <w:pPr>
        <w:ind w:left="513" w:hanging="360"/>
      </w:p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4">
    <w:nsid w:val="361802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63059A6"/>
    <w:multiLevelType w:val="singleLevel"/>
    <w:tmpl w:val="D8C490A6"/>
    <w:lvl w:ilvl="0">
      <w:start w:val="3"/>
      <w:numFmt w:val="decimal"/>
      <w:lvlText w:val="%1)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6">
    <w:nsid w:val="49F04DF4"/>
    <w:multiLevelType w:val="multilevel"/>
    <w:tmpl w:val="E456739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57547CA"/>
    <w:multiLevelType w:val="multilevel"/>
    <w:tmpl w:val="996EBB1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49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7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3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12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C24E2"/>
    <w:rsid w:val="00014D66"/>
    <w:rsid w:val="00015955"/>
    <w:rsid w:val="00022AA9"/>
    <w:rsid w:val="00033734"/>
    <w:rsid w:val="00056531"/>
    <w:rsid w:val="000B3B87"/>
    <w:rsid w:val="00132FC7"/>
    <w:rsid w:val="001433B2"/>
    <w:rsid w:val="001819A8"/>
    <w:rsid w:val="001D3B7A"/>
    <w:rsid w:val="002415E1"/>
    <w:rsid w:val="00271C39"/>
    <w:rsid w:val="002C74DD"/>
    <w:rsid w:val="003141CB"/>
    <w:rsid w:val="00332149"/>
    <w:rsid w:val="00357BAF"/>
    <w:rsid w:val="003651F9"/>
    <w:rsid w:val="00382093"/>
    <w:rsid w:val="003C36DC"/>
    <w:rsid w:val="003D7E97"/>
    <w:rsid w:val="003E6054"/>
    <w:rsid w:val="003F6AFC"/>
    <w:rsid w:val="00431220"/>
    <w:rsid w:val="00472663"/>
    <w:rsid w:val="00494F02"/>
    <w:rsid w:val="004A3872"/>
    <w:rsid w:val="004B471E"/>
    <w:rsid w:val="004C24E2"/>
    <w:rsid w:val="004D6661"/>
    <w:rsid w:val="00511738"/>
    <w:rsid w:val="00532A0B"/>
    <w:rsid w:val="00535B2F"/>
    <w:rsid w:val="005466BE"/>
    <w:rsid w:val="005B0595"/>
    <w:rsid w:val="005B27F9"/>
    <w:rsid w:val="005C13A4"/>
    <w:rsid w:val="005C4D3D"/>
    <w:rsid w:val="005F656D"/>
    <w:rsid w:val="006B7D85"/>
    <w:rsid w:val="006C3090"/>
    <w:rsid w:val="006C383E"/>
    <w:rsid w:val="006D2CAE"/>
    <w:rsid w:val="0074166D"/>
    <w:rsid w:val="00753A1C"/>
    <w:rsid w:val="00756852"/>
    <w:rsid w:val="007C305B"/>
    <w:rsid w:val="007F4127"/>
    <w:rsid w:val="0083711B"/>
    <w:rsid w:val="008706E5"/>
    <w:rsid w:val="00891DCF"/>
    <w:rsid w:val="008B03FD"/>
    <w:rsid w:val="008C701D"/>
    <w:rsid w:val="008D159F"/>
    <w:rsid w:val="008D63F7"/>
    <w:rsid w:val="009035DF"/>
    <w:rsid w:val="00915C45"/>
    <w:rsid w:val="00952B0B"/>
    <w:rsid w:val="00986C19"/>
    <w:rsid w:val="00AE289B"/>
    <w:rsid w:val="00AF5228"/>
    <w:rsid w:val="00B630C3"/>
    <w:rsid w:val="00BA6C2E"/>
    <w:rsid w:val="00BC1EE1"/>
    <w:rsid w:val="00BD090C"/>
    <w:rsid w:val="00BD5996"/>
    <w:rsid w:val="00BF302A"/>
    <w:rsid w:val="00C14524"/>
    <w:rsid w:val="00C35852"/>
    <w:rsid w:val="00C42523"/>
    <w:rsid w:val="00C86280"/>
    <w:rsid w:val="00CD006E"/>
    <w:rsid w:val="00D036E4"/>
    <w:rsid w:val="00D10632"/>
    <w:rsid w:val="00D1574F"/>
    <w:rsid w:val="00D3159A"/>
    <w:rsid w:val="00E05EEE"/>
    <w:rsid w:val="00E2292F"/>
    <w:rsid w:val="00E23F43"/>
    <w:rsid w:val="00E476AE"/>
    <w:rsid w:val="00E72806"/>
    <w:rsid w:val="00E802B9"/>
    <w:rsid w:val="00E85F5C"/>
    <w:rsid w:val="00EB29E7"/>
    <w:rsid w:val="00EC32E4"/>
    <w:rsid w:val="00F274F1"/>
    <w:rsid w:val="00FC631D"/>
    <w:rsid w:val="00FE48ED"/>
    <w:rsid w:val="00FE7DEC"/>
    <w:rsid w:val="00FF5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0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ws">
    <w:name w:val="news"/>
    <w:basedOn w:val="a0"/>
    <w:rsid w:val="004C24E2"/>
  </w:style>
  <w:style w:type="character" w:styleId="a3">
    <w:name w:val="Strong"/>
    <w:qFormat/>
    <w:rsid w:val="004C24E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C24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C24E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D090C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Заголовок №2_"/>
    <w:basedOn w:val="a0"/>
    <w:link w:val="20"/>
    <w:rsid w:val="00753A1C"/>
    <w:rPr>
      <w:rFonts w:ascii="Times New Roman" w:hAnsi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753A1C"/>
    <w:pPr>
      <w:widowControl w:val="0"/>
      <w:shd w:val="clear" w:color="auto" w:fill="FFFFFF"/>
      <w:spacing w:before="300" w:after="0" w:line="0" w:lineRule="atLeast"/>
      <w:outlineLvl w:val="1"/>
    </w:pPr>
    <w:rPr>
      <w:rFonts w:ascii="Times New Roman" w:hAnsi="Times New Roman"/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753A1C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pple-converted-space">
    <w:name w:val="apple-converted-space"/>
    <w:basedOn w:val="a0"/>
    <w:rsid w:val="00753A1C"/>
  </w:style>
  <w:style w:type="character" w:customStyle="1" w:styleId="21">
    <w:name w:val="Основной текст (2)_"/>
    <w:basedOn w:val="a0"/>
    <w:link w:val="22"/>
    <w:rsid w:val="00753A1C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53A1C"/>
    <w:pPr>
      <w:widowControl w:val="0"/>
      <w:shd w:val="clear" w:color="auto" w:fill="FFFFFF"/>
      <w:spacing w:after="300" w:line="317" w:lineRule="exact"/>
    </w:pPr>
    <w:rPr>
      <w:rFonts w:ascii="Times New Roman" w:hAnsi="Times New Roman"/>
      <w:sz w:val="20"/>
      <w:szCs w:val="20"/>
    </w:rPr>
  </w:style>
  <w:style w:type="paragraph" w:styleId="a8">
    <w:name w:val="No Spacing"/>
    <w:uiPriority w:val="1"/>
    <w:qFormat/>
    <w:rsid w:val="00891DCF"/>
    <w:rPr>
      <w:sz w:val="22"/>
      <w:szCs w:val="22"/>
    </w:rPr>
  </w:style>
  <w:style w:type="table" w:styleId="a9">
    <w:name w:val="Table Grid"/>
    <w:basedOn w:val="a1"/>
    <w:uiPriority w:val="59"/>
    <w:rsid w:val="00891DC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772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7722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27117</Words>
  <Characters>154569</Characters>
  <Application>Microsoft Office Word</Application>
  <DocSecurity>0</DocSecurity>
  <Lines>1288</Lines>
  <Paragraphs>362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181324</CharactersWithSpaces>
  <SharedDoc>false</SharedDoc>
  <HLinks>
    <vt:vector size="12" baseType="variant">
      <vt:variant>
        <vt:i4>6422655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http://docs.cntd.ru/document/901877221</vt:lpwstr>
      </vt:variant>
      <vt:variant>
        <vt:lpwstr/>
      </vt:variant>
      <vt:variant>
        <vt:i4>6422655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http://docs.cntd.ru/document/901877221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6</cp:revision>
  <cp:lastPrinted>2018-10-01T11:51:00Z</cp:lastPrinted>
  <dcterms:created xsi:type="dcterms:W3CDTF">2018-09-26T06:46:00Z</dcterms:created>
  <dcterms:modified xsi:type="dcterms:W3CDTF">2018-10-02T04:56:00Z</dcterms:modified>
</cp:coreProperties>
</file>